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0B862" w14:textId="77777777" w:rsidR="005C03A3" w:rsidRDefault="005C03A3" w:rsidP="005C03A3">
      <w:pPr>
        <w:jc w:val="center"/>
        <w:rPr>
          <w:rFonts w:cs="Times New Roman"/>
          <w:sz w:val="72"/>
          <w:szCs w:val="72"/>
        </w:rPr>
      </w:pPr>
    </w:p>
    <w:p w14:paraId="7D9E4484" w14:textId="77777777" w:rsidR="00F61C81" w:rsidRPr="00EF7BC6" w:rsidRDefault="005C03A3" w:rsidP="005C03A3">
      <w:pPr>
        <w:jc w:val="center"/>
        <w:rPr>
          <w:rFonts w:asciiTheme="minorHAnsi" w:hAnsiTheme="minorHAnsi" w:cstheme="minorHAnsi"/>
          <w:sz w:val="72"/>
          <w:szCs w:val="72"/>
        </w:rPr>
      </w:pPr>
      <w:r w:rsidRPr="00EF7BC6">
        <w:rPr>
          <w:rFonts w:asciiTheme="minorHAnsi" w:hAnsiTheme="minorHAnsi" w:cstheme="minorHAnsi"/>
          <w:sz w:val="72"/>
          <w:szCs w:val="72"/>
        </w:rPr>
        <w:t>Village of Minier, Illinois</w:t>
      </w:r>
    </w:p>
    <w:p w14:paraId="3BB76FA5" w14:textId="77777777" w:rsidR="005C03A3" w:rsidRPr="00EF7BC6" w:rsidRDefault="005C03A3" w:rsidP="005C03A3">
      <w:pPr>
        <w:jc w:val="center"/>
        <w:rPr>
          <w:rFonts w:asciiTheme="minorHAnsi" w:hAnsiTheme="minorHAnsi" w:cstheme="minorHAnsi"/>
          <w:sz w:val="72"/>
          <w:szCs w:val="72"/>
        </w:rPr>
      </w:pPr>
    </w:p>
    <w:p w14:paraId="0742D1CE" w14:textId="77777777" w:rsidR="005C03A3" w:rsidRPr="00EF7BC6" w:rsidRDefault="005C03A3" w:rsidP="005C03A3">
      <w:pPr>
        <w:jc w:val="center"/>
        <w:rPr>
          <w:rFonts w:asciiTheme="minorHAnsi" w:hAnsiTheme="minorHAnsi" w:cstheme="minorHAnsi"/>
          <w:sz w:val="56"/>
          <w:szCs w:val="56"/>
        </w:rPr>
      </w:pPr>
      <w:r w:rsidRPr="00EF7BC6">
        <w:rPr>
          <w:rFonts w:asciiTheme="minorHAnsi" w:hAnsiTheme="minorHAnsi" w:cstheme="minorHAnsi"/>
          <w:sz w:val="56"/>
          <w:szCs w:val="56"/>
        </w:rPr>
        <w:t>Request for Proposals</w:t>
      </w:r>
    </w:p>
    <w:p w14:paraId="29777C8B" w14:textId="77777777" w:rsidR="005C03A3" w:rsidRPr="00EF7BC6" w:rsidRDefault="005C03A3" w:rsidP="005C03A3">
      <w:pPr>
        <w:jc w:val="center"/>
        <w:rPr>
          <w:rFonts w:asciiTheme="minorHAnsi" w:hAnsiTheme="minorHAnsi" w:cstheme="minorHAnsi"/>
          <w:sz w:val="72"/>
          <w:szCs w:val="72"/>
        </w:rPr>
      </w:pPr>
    </w:p>
    <w:p w14:paraId="67F19684" w14:textId="48831E3A" w:rsidR="005C03A3" w:rsidRPr="00EF7BC6" w:rsidRDefault="005C03A3" w:rsidP="005C03A3">
      <w:pPr>
        <w:jc w:val="center"/>
        <w:rPr>
          <w:rFonts w:asciiTheme="minorHAnsi" w:hAnsiTheme="minorHAnsi" w:cstheme="minorHAnsi"/>
          <w:sz w:val="48"/>
          <w:szCs w:val="48"/>
        </w:rPr>
      </w:pPr>
      <w:r w:rsidRPr="00EF7BC6">
        <w:rPr>
          <w:rFonts w:asciiTheme="minorHAnsi" w:hAnsiTheme="minorHAnsi" w:cstheme="minorHAnsi"/>
          <w:sz w:val="48"/>
          <w:szCs w:val="48"/>
        </w:rPr>
        <w:t>Solid Waste Removal and Disposal</w:t>
      </w:r>
    </w:p>
    <w:p w14:paraId="3A2844BC" w14:textId="77777777" w:rsidR="00510A2B" w:rsidRDefault="00510A2B" w:rsidP="005C03A3">
      <w:pPr>
        <w:jc w:val="center"/>
        <w:rPr>
          <w:rFonts w:asciiTheme="minorHAnsi" w:hAnsiTheme="minorHAnsi" w:cstheme="minorHAnsi"/>
          <w:sz w:val="48"/>
          <w:szCs w:val="48"/>
        </w:rPr>
      </w:pPr>
    </w:p>
    <w:p w14:paraId="35E1A0A9" w14:textId="77777777" w:rsidR="00EF7BC6" w:rsidRDefault="00EF7BC6" w:rsidP="005C03A3">
      <w:pPr>
        <w:jc w:val="center"/>
        <w:rPr>
          <w:rFonts w:asciiTheme="minorHAnsi" w:hAnsiTheme="minorHAnsi" w:cstheme="minorHAnsi"/>
          <w:sz w:val="48"/>
          <w:szCs w:val="48"/>
        </w:rPr>
      </w:pPr>
    </w:p>
    <w:p w14:paraId="2BDD4E5C" w14:textId="77777777" w:rsidR="00EF7BC6" w:rsidRDefault="00EF7BC6" w:rsidP="005C03A3">
      <w:pPr>
        <w:jc w:val="center"/>
        <w:rPr>
          <w:rFonts w:asciiTheme="minorHAnsi" w:hAnsiTheme="minorHAnsi" w:cstheme="minorHAnsi"/>
          <w:sz w:val="48"/>
          <w:szCs w:val="48"/>
        </w:rPr>
      </w:pPr>
    </w:p>
    <w:p w14:paraId="6413E687" w14:textId="77777777" w:rsidR="00EF7BC6" w:rsidRPr="00EF7BC6" w:rsidRDefault="00EF7BC6" w:rsidP="005C03A3">
      <w:pPr>
        <w:jc w:val="center"/>
        <w:rPr>
          <w:rFonts w:asciiTheme="minorHAnsi" w:hAnsiTheme="minorHAnsi" w:cstheme="minorHAnsi"/>
          <w:sz w:val="48"/>
          <w:szCs w:val="48"/>
        </w:rPr>
      </w:pPr>
    </w:p>
    <w:p w14:paraId="6A7FB157" w14:textId="77777777" w:rsidR="00510A2B" w:rsidRPr="00481FDE" w:rsidRDefault="00510A2B" w:rsidP="005C03A3">
      <w:pPr>
        <w:jc w:val="center"/>
        <w:rPr>
          <w:rFonts w:asciiTheme="minorHAnsi" w:hAnsiTheme="minorHAnsi" w:cstheme="minorHAnsi"/>
          <w:sz w:val="28"/>
          <w:szCs w:val="28"/>
        </w:rPr>
      </w:pPr>
      <w:r w:rsidRPr="00481FDE">
        <w:rPr>
          <w:rFonts w:asciiTheme="minorHAnsi" w:hAnsiTheme="minorHAnsi" w:cstheme="minorHAnsi"/>
          <w:sz w:val="28"/>
          <w:szCs w:val="28"/>
        </w:rPr>
        <w:t>Issued:</w:t>
      </w:r>
    </w:p>
    <w:p w14:paraId="3FC350D0" w14:textId="77777777" w:rsidR="00510A2B" w:rsidRPr="00481FDE" w:rsidRDefault="00510A2B" w:rsidP="005C03A3">
      <w:pPr>
        <w:jc w:val="center"/>
        <w:rPr>
          <w:rFonts w:asciiTheme="minorHAnsi" w:hAnsiTheme="minorHAnsi" w:cstheme="minorHAnsi"/>
          <w:sz w:val="28"/>
          <w:szCs w:val="28"/>
        </w:rPr>
      </w:pPr>
    </w:p>
    <w:p w14:paraId="43001F38" w14:textId="0F22347F" w:rsidR="00510A2B" w:rsidRPr="00481FDE" w:rsidRDefault="002552BA" w:rsidP="005C03A3">
      <w:pPr>
        <w:jc w:val="center"/>
        <w:rPr>
          <w:rFonts w:asciiTheme="minorHAnsi" w:hAnsiTheme="minorHAnsi" w:cstheme="minorHAnsi"/>
          <w:sz w:val="28"/>
          <w:szCs w:val="28"/>
        </w:rPr>
      </w:pPr>
      <w:r>
        <w:rPr>
          <w:rFonts w:asciiTheme="minorHAnsi" w:hAnsiTheme="minorHAnsi" w:cstheme="minorHAnsi"/>
          <w:sz w:val="28"/>
          <w:szCs w:val="28"/>
        </w:rPr>
        <w:t>October 8</w:t>
      </w:r>
      <w:r w:rsidR="00510A2B" w:rsidRPr="00481FDE">
        <w:rPr>
          <w:rFonts w:asciiTheme="minorHAnsi" w:hAnsiTheme="minorHAnsi" w:cstheme="minorHAnsi"/>
          <w:sz w:val="28"/>
          <w:szCs w:val="28"/>
        </w:rPr>
        <w:t>, 2019</w:t>
      </w:r>
    </w:p>
    <w:p w14:paraId="76BA7125" w14:textId="77777777" w:rsidR="00510A2B" w:rsidRPr="00481FDE" w:rsidRDefault="00510A2B" w:rsidP="005C03A3">
      <w:pPr>
        <w:jc w:val="center"/>
        <w:rPr>
          <w:rFonts w:asciiTheme="minorHAnsi" w:hAnsiTheme="minorHAnsi" w:cstheme="minorHAnsi"/>
          <w:sz w:val="28"/>
          <w:szCs w:val="28"/>
        </w:rPr>
      </w:pPr>
    </w:p>
    <w:p w14:paraId="6993956B" w14:textId="77777777" w:rsidR="00510A2B" w:rsidRPr="00481FDE" w:rsidRDefault="00510A2B" w:rsidP="005C03A3">
      <w:pPr>
        <w:jc w:val="center"/>
        <w:rPr>
          <w:rFonts w:asciiTheme="minorHAnsi" w:hAnsiTheme="minorHAnsi" w:cstheme="minorHAnsi"/>
          <w:sz w:val="28"/>
          <w:szCs w:val="28"/>
        </w:rPr>
      </w:pPr>
      <w:r w:rsidRPr="00481FDE">
        <w:rPr>
          <w:rFonts w:asciiTheme="minorHAnsi" w:hAnsiTheme="minorHAnsi" w:cstheme="minorHAnsi"/>
          <w:sz w:val="28"/>
          <w:szCs w:val="28"/>
        </w:rPr>
        <w:t xml:space="preserve">Proposals Due:  </w:t>
      </w:r>
    </w:p>
    <w:p w14:paraId="5DD8292C" w14:textId="77777777" w:rsidR="00510A2B" w:rsidRPr="00481FDE" w:rsidRDefault="00510A2B" w:rsidP="005C03A3">
      <w:pPr>
        <w:jc w:val="center"/>
        <w:rPr>
          <w:rFonts w:asciiTheme="minorHAnsi" w:hAnsiTheme="minorHAnsi" w:cstheme="minorHAnsi"/>
          <w:sz w:val="28"/>
          <w:szCs w:val="28"/>
        </w:rPr>
      </w:pPr>
    </w:p>
    <w:p w14:paraId="48B06E20" w14:textId="6859264A" w:rsidR="00510A2B" w:rsidRPr="00481FDE" w:rsidRDefault="002552BA" w:rsidP="005C03A3">
      <w:pPr>
        <w:jc w:val="center"/>
        <w:rPr>
          <w:rFonts w:asciiTheme="minorHAnsi" w:hAnsiTheme="minorHAnsi" w:cstheme="minorHAnsi"/>
          <w:sz w:val="28"/>
          <w:szCs w:val="28"/>
        </w:rPr>
      </w:pPr>
      <w:r>
        <w:rPr>
          <w:rFonts w:asciiTheme="minorHAnsi" w:hAnsiTheme="minorHAnsi" w:cstheme="minorHAnsi"/>
          <w:sz w:val="28"/>
          <w:szCs w:val="28"/>
        </w:rPr>
        <w:t>October 21</w:t>
      </w:r>
      <w:r w:rsidR="00510A2B" w:rsidRPr="00481FDE">
        <w:rPr>
          <w:rFonts w:asciiTheme="minorHAnsi" w:hAnsiTheme="minorHAnsi" w:cstheme="minorHAnsi"/>
          <w:sz w:val="28"/>
          <w:szCs w:val="28"/>
        </w:rPr>
        <w:t>, 2019</w:t>
      </w:r>
    </w:p>
    <w:p w14:paraId="337DA61B" w14:textId="77777777" w:rsidR="00510A2B" w:rsidRPr="00481FDE" w:rsidRDefault="00510A2B">
      <w:pPr>
        <w:spacing w:after="160" w:line="259" w:lineRule="auto"/>
        <w:jc w:val="left"/>
        <w:rPr>
          <w:rFonts w:asciiTheme="minorHAnsi" w:hAnsiTheme="minorHAnsi" w:cstheme="minorHAnsi"/>
          <w:sz w:val="28"/>
          <w:szCs w:val="28"/>
        </w:rPr>
      </w:pPr>
      <w:r w:rsidRPr="00481FDE">
        <w:rPr>
          <w:rFonts w:asciiTheme="minorHAnsi" w:hAnsiTheme="minorHAnsi" w:cstheme="minorHAnsi"/>
          <w:sz w:val="28"/>
          <w:szCs w:val="28"/>
        </w:rPr>
        <w:br w:type="page"/>
      </w:r>
    </w:p>
    <w:p w14:paraId="765A2389" w14:textId="77777777" w:rsidR="005C03A3" w:rsidRPr="00EF7BC6" w:rsidRDefault="005C03A3" w:rsidP="005C03A3">
      <w:pPr>
        <w:jc w:val="center"/>
        <w:rPr>
          <w:rFonts w:asciiTheme="minorHAnsi" w:hAnsiTheme="minorHAnsi" w:cstheme="minorHAnsi"/>
          <w:b/>
          <w:szCs w:val="24"/>
        </w:rPr>
      </w:pPr>
      <w:r w:rsidRPr="00EF7BC6">
        <w:rPr>
          <w:rFonts w:asciiTheme="minorHAnsi" w:hAnsiTheme="minorHAnsi" w:cstheme="minorHAnsi"/>
          <w:b/>
          <w:szCs w:val="24"/>
        </w:rPr>
        <w:lastRenderedPageBreak/>
        <w:t xml:space="preserve">LEGAL NOTICE </w:t>
      </w:r>
    </w:p>
    <w:p w14:paraId="7B1234C7" w14:textId="77777777" w:rsidR="005C03A3" w:rsidRPr="00EF7BC6" w:rsidRDefault="005C03A3" w:rsidP="005C03A3">
      <w:pPr>
        <w:jc w:val="center"/>
        <w:rPr>
          <w:rFonts w:asciiTheme="minorHAnsi" w:hAnsiTheme="minorHAnsi" w:cstheme="minorHAnsi"/>
          <w:b/>
          <w:szCs w:val="24"/>
        </w:rPr>
      </w:pPr>
    </w:p>
    <w:p w14:paraId="047FB9CC" w14:textId="77777777" w:rsidR="005C03A3" w:rsidRPr="00EF7BC6" w:rsidRDefault="005C03A3" w:rsidP="005C03A3">
      <w:pPr>
        <w:jc w:val="center"/>
        <w:rPr>
          <w:rFonts w:asciiTheme="minorHAnsi" w:hAnsiTheme="minorHAnsi" w:cstheme="minorHAnsi"/>
          <w:b/>
          <w:szCs w:val="24"/>
        </w:rPr>
      </w:pPr>
      <w:r w:rsidRPr="00EF7BC6">
        <w:rPr>
          <w:rFonts w:asciiTheme="minorHAnsi" w:hAnsiTheme="minorHAnsi" w:cstheme="minorHAnsi"/>
          <w:b/>
          <w:szCs w:val="24"/>
        </w:rPr>
        <w:t xml:space="preserve">INVITATION TO BID </w:t>
      </w:r>
    </w:p>
    <w:p w14:paraId="33077232" w14:textId="77777777" w:rsidR="005C03A3" w:rsidRPr="00EF7BC6" w:rsidRDefault="005C03A3" w:rsidP="005C03A3">
      <w:pPr>
        <w:jc w:val="center"/>
        <w:rPr>
          <w:rFonts w:asciiTheme="minorHAnsi" w:hAnsiTheme="minorHAnsi" w:cstheme="minorHAnsi"/>
          <w:szCs w:val="24"/>
        </w:rPr>
      </w:pPr>
    </w:p>
    <w:p w14:paraId="3FB4ACA6" w14:textId="77777777" w:rsidR="005C03A3" w:rsidRPr="00EF7BC6" w:rsidRDefault="005C03A3" w:rsidP="005C03A3">
      <w:pPr>
        <w:jc w:val="center"/>
        <w:rPr>
          <w:rFonts w:asciiTheme="minorHAnsi" w:hAnsiTheme="minorHAnsi" w:cstheme="minorHAnsi"/>
          <w:szCs w:val="24"/>
        </w:rPr>
      </w:pPr>
      <w:r w:rsidRPr="00EF7BC6">
        <w:rPr>
          <w:rFonts w:asciiTheme="minorHAnsi" w:hAnsiTheme="minorHAnsi" w:cstheme="minorHAnsi"/>
          <w:szCs w:val="24"/>
        </w:rPr>
        <w:t>Solid Waste Removal and Disposal</w:t>
      </w:r>
    </w:p>
    <w:p w14:paraId="115036E5" w14:textId="77777777" w:rsidR="005C03A3" w:rsidRPr="00EF7BC6" w:rsidRDefault="005C03A3" w:rsidP="005C03A3">
      <w:pPr>
        <w:jc w:val="center"/>
        <w:rPr>
          <w:rFonts w:asciiTheme="minorHAnsi" w:hAnsiTheme="minorHAnsi" w:cstheme="minorHAnsi"/>
          <w:szCs w:val="24"/>
        </w:rPr>
      </w:pPr>
    </w:p>
    <w:p w14:paraId="4D56B9D2" w14:textId="3385E4EB" w:rsidR="005C5545" w:rsidRPr="00EF7BC6" w:rsidRDefault="005C03A3" w:rsidP="005C03A3">
      <w:pPr>
        <w:rPr>
          <w:rFonts w:asciiTheme="minorHAnsi" w:hAnsiTheme="minorHAnsi" w:cstheme="minorHAnsi"/>
          <w:szCs w:val="24"/>
        </w:rPr>
      </w:pPr>
      <w:r w:rsidRPr="00EF7BC6">
        <w:rPr>
          <w:rFonts w:asciiTheme="minorHAnsi" w:hAnsiTheme="minorHAnsi" w:cstheme="minorHAnsi"/>
          <w:szCs w:val="24"/>
        </w:rPr>
        <w:t xml:space="preserve">Sealed bids for the </w:t>
      </w:r>
      <w:r w:rsidR="005C5545" w:rsidRPr="00EF7BC6">
        <w:rPr>
          <w:rFonts w:asciiTheme="minorHAnsi" w:hAnsiTheme="minorHAnsi" w:cstheme="minorHAnsi"/>
          <w:szCs w:val="24"/>
        </w:rPr>
        <w:t>services described in this Request for Proposals (“Request”)</w:t>
      </w:r>
      <w:r w:rsidRPr="00EF7BC6">
        <w:rPr>
          <w:rFonts w:asciiTheme="minorHAnsi" w:hAnsiTheme="minorHAnsi" w:cstheme="minorHAnsi"/>
          <w:szCs w:val="24"/>
        </w:rPr>
        <w:t xml:space="preserve"> will be received at the address listed below until </w:t>
      </w:r>
      <w:r w:rsidR="002552BA">
        <w:rPr>
          <w:rFonts w:asciiTheme="minorHAnsi" w:hAnsiTheme="minorHAnsi" w:cstheme="minorHAnsi"/>
          <w:szCs w:val="24"/>
        </w:rPr>
        <w:t>October 21</w:t>
      </w:r>
      <w:r w:rsidRPr="00EF7BC6">
        <w:rPr>
          <w:rFonts w:asciiTheme="minorHAnsi" w:hAnsiTheme="minorHAnsi" w:cstheme="minorHAnsi"/>
          <w:szCs w:val="24"/>
        </w:rPr>
        <w:t xml:space="preserve">, 2019, at 9:00 a.m. Local Time. </w:t>
      </w:r>
    </w:p>
    <w:p w14:paraId="132383D6" w14:textId="77777777" w:rsidR="005C5545" w:rsidRPr="00EF7BC6" w:rsidRDefault="005C5545" w:rsidP="005C03A3">
      <w:pPr>
        <w:rPr>
          <w:rFonts w:asciiTheme="minorHAnsi" w:hAnsiTheme="minorHAnsi" w:cstheme="minorHAnsi"/>
          <w:szCs w:val="24"/>
        </w:rPr>
      </w:pPr>
    </w:p>
    <w:p w14:paraId="54855459" w14:textId="77777777" w:rsidR="005C5545" w:rsidRPr="00EF7BC6" w:rsidRDefault="005C03A3" w:rsidP="005C03A3">
      <w:pPr>
        <w:rPr>
          <w:rFonts w:asciiTheme="minorHAnsi" w:hAnsiTheme="minorHAnsi" w:cstheme="minorHAnsi"/>
          <w:szCs w:val="24"/>
        </w:rPr>
      </w:pPr>
      <w:r w:rsidRPr="00EF7BC6">
        <w:rPr>
          <w:rFonts w:asciiTheme="minorHAnsi" w:hAnsiTheme="minorHAnsi" w:cstheme="minorHAnsi"/>
          <w:szCs w:val="24"/>
        </w:rPr>
        <w:t xml:space="preserve">Bids will be publicly opened and read aloud at the stated time and place below. Proposals not physically received by the date and time listed above will be returned, unopened to the firm. Emailed or faxed bids will not be accepted. All proposals should be addressed to: </w:t>
      </w:r>
    </w:p>
    <w:p w14:paraId="1A01CF99" w14:textId="77777777" w:rsidR="005C5545" w:rsidRPr="00EF7BC6" w:rsidRDefault="005C5545" w:rsidP="005C03A3">
      <w:pPr>
        <w:rPr>
          <w:rFonts w:asciiTheme="minorHAnsi" w:hAnsiTheme="minorHAnsi" w:cstheme="minorHAnsi"/>
          <w:szCs w:val="24"/>
        </w:rPr>
      </w:pPr>
    </w:p>
    <w:p w14:paraId="5285DE52" w14:textId="77777777" w:rsidR="005C5545" w:rsidRPr="00EF7BC6" w:rsidRDefault="005C03A3" w:rsidP="005C5545">
      <w:pPr>
        <w:jc w:val="center"/>
        <w:rPr>
          <w:rFonts w:asciiTheme="minorHAnsi" w:hAnsiTheme="minorHAnsi" w:cstheme="minorHAnsi"/>
          <w:szCs w:val="24"/>
        </w:rPr>
      </w:pPr>
      <w:r w:rsidRPr="00EF7BC6">
        <w:rPr>
          <w:rFonts w:asciiTheme="minorHAnsi" w:hAnsiTheme="minorHAnsi" w:cstheme="minorHAnsi"/>
          <w:szCs w:val="24"/>
        </w:rPr>
        <w:t xml:space="preserve">Village of </w:t>
      </w:r>
      <w:r w:rsidR="005C5545" w:rsidRPr="00EF7BC6">
        <w:rPr>
          <w:rFonts w:asciiTheme="minorHAnsi" w:hAnsiTheme="minorHAnsi" w:cstheme="minorHAnsi"/>
          <w:szCs w:val="24"/>
        </w:rPr>
        <w:t>Minier</w:t>
      </w:r>
    </w:p>
    <w:p w14:paraId="74AEE367" w14:textId="77777777" w:rsidR="005C5545" w:rsidRPr="00EF7BC6" w:rsidRDefault="005C03A3" w:rsidP="005C5545">
      <w:pPr>
        <w:jc w:val="center"/>
        <w:rPr>
          <w:rFonts w:asciiTheme="minorHAnsi" w:hAnsiTheme="minorHAnsi" w:cstheme="minorHAnsi"/>
          <w:szCs w:val="24"/>
        </w:rPr>
      </w:pPr>
      <w:r w:rsidRPr="00EF7BC6">
        <w:rPr>
          <w:rFonts w:asciiTheme="minorHAnsi" w:hAnsiTheme="minorHAnsi" w:cstheme="minorHAnsi"/>
          <w:szCs w:val="24"/>
        </w:rPr>
        <w:t>Re: (vendor name)</w:t>
      </w:r>
    </w:p>
    <w:p w14:paraId="7456CAAB" w14:textId="77777777" w:rsidR="005C5545" w:rsidRPr="00EF7BC6" w:rsidRDefault="005C5545" w:rsidP="005C5545">
      <w:pPr>
        <w:jc w:val="center"/>
        <w:rPr>
          <w:rFonts w:asciiTheme="minorHAnsi" w:hAnsiTheme="minorHAnsi" w:cstheme="minorHAnsi"/>
          <w:szCs w:val="24"/>
        </w:rPr>
      </w:pPr>
      <w:r w:rsidRPr="00EF7BC6">
        <w:rPr>
          <w:rFonts w:asciiTheme="minorHAnsi" w:hAnsiTheme="minorHAnsi" w:cstheme="minorHAnsi"/>
          <w:szCs w:val="24"/>
        </w:rPr>
        <w:t>Request for Proposals -- Solid Waste Removal and Disposal</w:t>
      </w:r>
    </w:p>
    <w:p w14:paraId="40AA03D2" w14:textId="77777777" w:rsidR="005C5545" w:rsidRPr="00EF7BC6" w:rsidRDefault="005C5545" w:rsidP="005C5545">
      <w:pPr>
        <w:jc w:val="center"/>
        <w:rPr>
          <w:rFonts w:asciiTheme="minorHAnsi" w:hAnsiTheme="minorHAnsi" w:cstheme="minorHAnsi"/>
          <w:szCs w:val="24"/>
        </w:rPr>
      </w:pPr>
    </w:p>
    <w:p w14:paraId="55617950" w14:textId="77777777" w:rsidR="00B96064" w:rsidRPr="00EF7BC6" w:rsidRDefault="005C03A3" w:rsidP="00B96064">
      <w:pPr>
        <w:jc w:val="center"/>
        <w:rPr>
          <w:rFonts w:asciiTheme="minorHAnsi" w:hAnsiTheme="minorHAnsi" w:cstheme="minorHAnsi"/>
          <w:szCs w:val="24"/>
        </w:rPr>
      </w:pPr>
      <w:r w:rsidRPr="00EF7BC6">
        <w:rPr>
          <w:rFonts w:asciiTheme="minorHAnsi" w:hAnsiTheme="minorHAnsi" w:cstheme="minorHAnsi"/>
          <w:szCs w:val="24"/>
        </w:rPr>
        <w:t xml:space="preserve">Attention: </w:t>
      </w:r>
      <w:r w:rsidR="005C5545" w:rsidRPr="00EF7BC6">
        <w:rPr>
          <w:rFonts w:asciiTheme="minorHAnsi" w:hAnsiTheme="minorHAnsi" w:cstheme="minorHAnsi"/>
          <w:szCs w:val="24"/>
        </w:rPr>
        <w:t>Heidi Mugler,</w:t>
      </w:r>
      <w:r w:rsidRPr="00EF7BC6">
        <w:rPr>
          <w:rFonts w:asciiTheme="minorHAnsi" w:hAnsiTheme="minorHAnsi" w:cstheme="minorHAnsi"/>
          <w:szCs w:val="24"/>
        </w:rPr>
        <w:t xml:space="preserve"> </w:t>
      </w:r>
    </w:p>
    <w:p w14:paraId="1777CCBB" w14:textId="77777777" w:rsidR="00B96064" w:rsidRPr="00EF7BC6" w:rsidRDefault="00B96064" w:rsidP="00B96064">
      <w:pPr>
        <w:jc w:val="center"/>
        <w:rPr>
          <w:rFonts w:asciiTheme="minorHAnsi" w:hAnsiTheme="minorHAnsi" w:cstheme="minorHAnsi"/>
          <w:szCs w:val="24"/>
        </w:rPr>
      </w:pPr>
      <w:r w:rsidRPr="00EF7BC6">
        <w:rPr>
          <w:rFonts w:asciiTheme="minorHAnsi" w:hAnsiTheme="minorHAnsi" w:cstheme="minorHAnsi"/>
          <w:szCs w:val="24"/>
        </w:rPr>
        <w:t xml:space="preserve">Village Clerk, </w:t>
      </w:r>
    </w:p>
    <w:p w14:paraId="69F5CD2A" w14:textId="77777777" w:rsidR="00B96064" w:rsidRPr="00EF7BC6" w:rsidRDefault="00B96064" w:rsidP="00B96064">
      <w:pPr>
        <w:jc w:val="center"/>
        <w:rPr>
          <w:rFonts w:asciiTheme="minorHAnsi" w:hAnsiTheme="minorHAnsi" w:cstheme="minorHAnsi"/>
          <w:szCs w:val="24"/>
        </w:rPr>
      </w:pPr>
      <w:r w:rsidRPr="00EF7BC6">
        <w:rPr>
          <w:rFonts w:asciiTheme="minorHAnsi" w:hAnsiTheme="minorHAnsi" w:cstheme="minorHAnsi"/>
          <w:szCs w:val="24"/>
        </w:rPr>
        <w:t xml:space="preserve">110 W. Central, </w:t>
      </w:r>
    </w:p>
    <w:p w14:paraId="15CCBD0C" w14:textId="77777777" w:rsidR="00B96064" w:rsidRPr="00EF7BC6" w:rsidRDefault="00B96064" w:rsidP="00B96064">
      <w:pPr>
        <w:jc w:val="center"/>
        <w:rPr>
          <w:rFonts w:asciiTheme="minorHAnsi" w:hAnsiTheme="minorHAnsi" w:cstheme="minorHAnsi"/>
          <w:szCs w:val="24"/>
        </w:rPr>
      </w:pPr>
      <w:r w:rsidRPr="00EF7BC6">
        <w:rPr>
          <w:rFonts w:asciiTheme="minorHAnsi" w:hAnsiTheme="minorHAnsi" w:cstheme="minorHAnsi"/>
          <w:szCs w:val="24"/>
        </w:rPr>
        <w:t>PO Box 350</w:t>
      </w:r>
      <w:r w:rsidR="005C03A3" w:rsidRPr="00EF7BC6">
        <w:rPr>
          <w:rFonts w:asciiTheme="minorHAnsi" w:hAnsiTheme="minorHAnsi" w:cstheme="minorHAnsi"/>
          <w:szCs w:val="24"/>
        </w:rPr>
        <w:t xml:space="preserve">, </w:t>
      </w:r>
    </w:p>
    <w:p w14:paraId="6A7D2157" w14:textId="77777777" w:rsidR="00B96064" w:rsidRPr="00EF7BC6" w:rsidRDefault="00B96064" w:rsidP="00B96064">
      <w:pPr>
        <w:jc w:val="center"/>
        <w:rPr>
          <w:rFonts w:asciiTheme="minorHAnsi" w:hAnsiTheme="minorHAnsi" w:cstheme="minorHAnsi"/>
          <w:szCs w:val="24"/>
        </w:rPr>
      </w:pPr>
      <w:r w:rsidRPr="00EF7BC6">
        <w:rPr>
          <w:rFonts w:asciiTheme="minorHAnsi" w:hAnsiTheme="minorHAnsi" w:cstheme="minorHAnsi"/>
          <w:szCs w:val="24"/>
        </w:rPr>
        <w:t xml:space="preserve">Minier, </w:t>
      </w:r>
      <w:r w:rsidR="005C03A3" w:rsidRPr="00EF7BC6">
        <w:rPr>
          <w:rFonts w:asciiTheme="minorHAnsi" w:hAnsiTheme="minorHAnsi" w:cstheme="minorHAnsi"/>
          <w:szCs w:val="24"/>
        </w:rPr>
        <w:t>IL 6</w:t>
      </w:r>
      <w:r w:rsidRPr="00EF7BC6">
        <w:rPr>
          <w:rFonts w:asciiTheme="minorHAnsi" w:hAnsiTheme="minorHAnsi" w:cstheme="minorHAnsi"/>
          <w:szCs w:val="24"/>
        </w:rPr>
        <w:t>1759</w:t>
      </w:r>
      <w:r w:rsidR="005C03A3" w:rsidRPr="00EF7BC6">
        <w:rPr>
          <w:rFonts w:asciiTheme="minorHAnsi" w:hAnsiTheme="minorHAnsi" w:cstheme="minorHAnsi"/>
          <w:szCs w:val="24"/>
        </w:rPr>
        <w:t xml:space="preserve"> </w:t>
      </w:r>
    </w:p>
    <w:p w14:paraId="5D74F858" w14:textId="77777777" w:rsidR="00B96064" w:rsidRPr="00EF7BC6" w:rsidRDefault="00B96064" w:rsidP="00B96064">
      <w:pPr>
        <w:jc w:val="center"/>
        <w:rPr>
          <w:rFonts w:asciiTheme="minorHAnsi" w:hAnsiTheme="minorHAnsi" w:cstheme="minorHAnsi"/>
          <w:szCs w:val="24"/>
        </w:rPr>
      </w:pPr>
    </w:p>
    <w:p w14:paraId="6B683DD4" w14:textId="31E821F8" w:rsidR="00B96064" w:rsidRPr="00EF7BC6" w:rsidRDefault="005C03A3" w:rsidP="00B96064">
      <w:pPr>
        <w:rPr>
          <w:rFonts w:asciiTheme="minorHAnsi" w:hAnsiTheme="minorHAnsi" w:cstheme="minorHAnsi"/>
          <w:szCs w:val="24"/>
        </w:rPr>
      </w:pPr>
      <w:r w:rsidRPr="00EF7BC6">
        <w:rPr>
          <w:rFonts w:asciiTheme="minorHAnsi" w:hAnsiTheme="minorHAnsi" w:cstheme="minorHAnsi"/>
          <w:szCs w:val="24"/>
        </w:rPr>
        <w:t>Proposal packets are available online at http</w:t>
      </w:r>
      <w:r w:rsidR="00015FF8">
        <w:rPr>
          <w:rFonts w:asciiTheme="minorHAnsi" w:hAnsiTheme="minorHAnsi" w:cstheme="minorHAnsi"/>
          <w:szCs w:val="24"/>
        </w:rPr>
        <w:t>s</w:t>
      </w:r>
      <w:r w:rsidRPr="00EF7BC6">
        <w:rPr>
          <w:rFonts w:asciiTheme="minorHAnsi" w:hAnsiTheme="minorHAnsi" w:cstheme="minorHAnsi"/>
          <w:szCs w:val="24"/>
        </w:rPr>
        <w:t>://</w:t>
      </w:r>
      <w:r w:rsidR="00015FF8">
        <w:rPr>
          <w:rFonts w:asciiTheme="minorHAnsi" w:hAnsiTheme="minorHAnsi" w:cstheme="minorHAnsi"/>
          <w:szCs w:val="24"/>
        </w:rPr>
        <w:t>www.minier.com</w:t>
      </w:r>
      <w:r w:rsidRPr="00EF7BC6">
        <w:rPr>
          <w:rFonts w:asciiTheme="minorHAnsi" w:hAnsiTheme="minorHAnsi" w:cstheme="minorHAnsi"/>
          <w:szCs w:val="24"/>
        </w:rPr>
        <w:t>. The link can be found under the Business &amp; Development Tab-Bids &amp; RFPs. Additional packets may be picked up at</w:t>
      </w:r>
      <w:r w:rsidR="00B33451">
        <w:rPr>
          <w:rFonts w:asciiTheme="minorHAnsi" w:hAnsiTheme="minorHAnsi" w:cstheme="minorHAnsi"/>
          <w:szCs w:val="24"/>
        </w:rPr>
        <w:t xml:space="preserve"> the Minier</w:t>
      </w:r>
      <w:r w:rsidRPr="00EF7BC6">
        <w:rPr>
          <w:rFonts w:asciiTheme="minorHAnsi" w:hAnsiTheme="minorHAnsi" w:cstheme="minorHAnsi"/>
          <w:szCs w:val="24"/>
        </w:rPr>
        <w:t xml:space="preserve"> Village Hall, </w:t>
      </w:r>
      <w:r w:rsidR="00B33451" w:rsidRPr="00EF7BC6">
        <w:rPr>
          <w:rFonts w:asciiTheme="minorHAnsi" w:hAnsiTheme="minorHAnsi" w:cstheme="minorHAnsi"/>
          <w:szCs w:val="24"/>
        </w:rPr>
        <w:t>110 W. Central</w:t>
      </w:r>
      <w:r w:rsidRPr="00EF7BC6">
        <w:rPr>
          <w:rFonts w:asciiTheme="minorHAnsi" w:hAnsiTheme="minorHAnsi" w:cstheme="minorHAnsi"/>
          <w:szCs w:val="24"/>
        </w:rPr>
        <w:t xml:space="preserve">, </w:t>
      </w:r>
      <w:r w:rsidR="00B33451">
        <w:rPr>
          <w:rFonts w:asciiTheme="minorHAnsi" w:hAnsiTheme="minorHAnsi" w:cstheme="minorHAnsi"/>
          <w:szCs w:val="24"/>
        </w:rPr>
        <w:t>Minier</w:t>
      </w:r>
      <w:r w:rsidRPr="00EF7BC6">
        <w:rPr>
          <w:rFonts w:asciiTheme="minorHAnsi" w:hAnsiTheme="minorHAnsi" w:cstheme="minorHAnsi"/>
          <w:szCs w:val="24"/>
        </w:rPr>
        <w:t xml:space="preserve">, </w:t>
      </w:r>
      <w:r w:rsidR="00E155B3">
        <w:rPr>
          <w:rFonts w:asciiTheme="minorHAnsi" w:hAnsiTheme="minorHAnsi" w:cstheme="minorHAnsi"/>
          <w:szCs w:val="24"/>
        </w:rPr>
        <w:t>IL</w:t>
      </w:r>
      <w:r w:rsidRPr="00EF7BC6">
        <w:rPr>
          <w:rFonts w:asciiTheme="minorHAnsi" w:hAnsiTheme="minorHAnsi" w:cstheme="minorHAnsi"/>
          <w:szCs w:val="24"/>
        </w:rPr>
        <w:t>, 6</w:t>
      </w:r>
      <w:r w:rsidR="00B33451">
        <w:rPr>
          <w:rFonts w:asciiTheme="minorHAnsi" w:hAnsiTheme="minorHAnsi" w:cstheme="minorHAnsi"/>
          <w:szCs w:val="24"/>
        </w:rPr>
        <w:t>1759</w:t>
      </w:r>
      <w:r w:rsidRPr="00EF7BC6">
        <w:rPr>
          <w:rFonts w:asciiTheme="minorHAnsi" w:hAnsiTheme="minorHAnsi" w:cstheme="minorHAnsi"/>
          <w:szCs w:val="24"/>
        </w:rPr>
        <w:t xml:space="preserve">. Please contact the </w:t>
      </w:r>
      <w:r w:rsidR="00B96064" w:rsidRPr="00EF7BC6">
        <w:rPr>
          <w:rFonts w:asciiTheme="minorHAnsi" w:hAnsiTheme="minorHAnsi" w:cstheme="minorHAnsi"/>
          <w:szCs w:val="24"/>
        </w:rPr>
        <w:t>Village Clerk</w:t>
      </w:r>
      <w:r w:rsidRPr="00EF7BC6">
        <w:rPr>
          <w:rFonts w:asciiTheme="minorHAnsi" w:hAnsiTheme="minorHAnsi" w:cstheme="minorHAnsi"/>
          <w:szCs w:val="24"/>
        </w:rPr>
        <w:t xml:space="preserve"> to schedule a time to pick up the packet. </w:t>
      </w:r>
    </w:p>
    <w:p w14:paraId="1918E382" w14:textId="77777777" w:rsidR="00B96064" w:rsidRPr="00EF7BC6" w:rsidRDefault="00B96064" w:rsidP="00B96064">
      <w:pPr>
        <w:rPr>
          <w:rFonts w:asciiTheme="minorHAnsi" w:hAnsiTheme="minorHAnsi" w:cstheme="minorHAnsi"/>
          <w:szCs w:val="24"/>
        </w:rPr>
      </w:pPr>
    </w:p>
    <w:p w14:paraId="6ADC9E82" w14:textId="77777777" w:rsidR="00B96064" w:rsidRPr="00EF7BC6" w:rsidRDefault="005C03A3" w:rsidP="00B96064">
      <w:pPr>
        <w:rPr>
          <w:rFonts w:asciiTheme="minorHAnsi" w:hAnsiTheme="minorHAnsi" w:cstheme="minorHAnsi"/>
          <w:szCs w:val="24"/>
        </w:rPr>
      </w:pPr>
      <w:r w:rsidRPr="00EF7BC6">
        <w:rPr>
          <w:rFonts w:asciiTheme="minorHAnsi" w:hAnsiTheme="minorHAnsi" w:cstheme="minorHAnsi"/>
          <w:szCs w:val="24"/>
        </w:rPr>
        <w:t xml:space="preserve">The successful bidder must provide a performance bond and proper insurance as provided in the contract. The contractor must comply with </w:t>
      </w:r>
      <w:r w:rsidR="00B96064" w:rsidRPr="00EF7BC6">
        <w:rPr>
          <w:rFonts w:asciiTheme="minorHAnsi" w:hAnsiTheme="minorHAnsi" w:cstheme="minorHAnsi"/>
          <w:szCs w:val="24"/>
        </w:rPr>
        <w:t>all applicable law</w:t>
      </w:r>
      <w:r w:rsidRPr="00EF7BC6">
        <w:rPr>
          <w:rFonts w:asciiTheme="minorHAnsi" w:hAnsiTheme="minorHAnsi" w:cstheme="minorHAnsi"/>
          <w:szCs w:val="24"/>
        </w:rPr>
        <w:t xml:space="preserve">. </w:t>
      </w:r>
    </w:p>
    <w:p w14:paraId="2CB9C87B" w14:textId="77777777" w:rsidR="00B96064" w:rsidRPr="00EF7BC6" w:rsidRDefault="00B96064" w:rsidP="00B96064">
      <w:pPr>
        <w:rPr>
          <w:rFonts w:asciiTheme="minorHAnsi" w:hAnsiTheme="minorHAnsi" w:cstheme="minorHAnsi"/>
          <w:szCs w:val="24"/>
        </w:rPr>
      </w:pPr>
    </w:p>
    <w:p w14:paraId="6E4CD5D8" w14:textId="77777777" w:rsidR="00B96064" w:rsidRPr="00EF7BC6" w:rsidRDefault="005C03A3" w:rsidP="00B96064">
      <w:pPr>
        <w:rPr>
          <w:rFonts w:asciiTheme="minorHAnsi" w:hAnsiTheme="minorHAnsi" w:cstheme="minorHAnsi"/>
          <w:szCs w:val="24"/>
        </w:rPr>
      </w:pPr>
      <w:r w:rsidRPr="00EF7BC6">
        <w:rPr>
          <w:rFonts w:asciiTheme="minorHAnsi" w:hAnsiTheme="minorHAnsi" w:cstheme="minorHAnsi"/>
          <w:szCs w:val="24"/>
        </w:rPr>
        <w:t xml:space="preserve">Each contractor is to submit their bid as indicated in the Specifications and include all signed supporting documents. No bid shall be withdrawn for a period of thirty (30) days after the bid opening date without the consent of the Village. </w:t>
      </w:r>
    </w:p>
    <w:p w14:paraId="14B4C465" w14:textId="77777777" w:rsidR="00B96064" w:rsidRPr="00EF7BC6" w:rsidRDefault="00B96064" w:rsidP="00B96064">
      <w:pPr>
        <w:rPr>
          <w:rFonts w:asciiTheme="minorHAnsi" w:hAnsiTheme="minorHAnsi" w:cstheme="minorHAnsi"/>
          <w:szCs w:val="24"/>
        </w:rPr>
      </w:pPr>
    </w:p>
    <w:p w14:paraId="75DF1328" w14:textId="633362A0" w:rsidR="00B96064" w:rsidRPr="00EF7BC6" w:rsidRDefault="005C03A3" w:rsidP="00B96064">
      <w:pPr>
        <w:rPr>
          <w:rFonts w:asciiTheme="minorHAnsi" w:hAnsiTheme="minorHAnsi" w:cstheme="minorHAnsi"/>
          <w:szCs w:val="24"/>
        </w:rPr>
      </w:pPr>
      <w:r w:rsidRPr="00EF7BC6">
        <w:rPr>
          <w:rFonts w:asciiTheme="minorHAnsi" w:hAnsiTheme="minorHAnsi" w:cstheme="minorHAnsi"/>
          <w:szCs w:val="24"/>
        </w:rPr>
        <w:t>The Village reserves the right to reject any or all bids and to waive any informal</w:t>
      </w:r>
      <w:r w:rsidR="00B96064" w:rsidRPr="00EF7BC6">
        <w:rPr>
          <w:rFonts w:asciiTheme="minorHAnsi" w:hAnsiTheme="minorHAnsi" w:cstheme="minorHAnsi"/>
          <w:szCs w:val="24"/>
        </w:rPr>
        <w:t>ity in bidding. The Village of Minier</w:t>
      </w:r>
      <w:r w:rsidRPr="00EF7BC6">
        <w:rPr>
          <w:rFonts w:asciiTheme="minorHAnsi" w:hAnsiTheme="minorHAnsi" w:cstheme="minorHAnsi"/>
          <w:szCs w:val="24"/>
        </w:rPr>
        <w:t xml:space="preserve"> Board of Trustees will make the final award of the </w:t>
      </w:r>
      <w:r w:rsidR="00E155B3">
        <w:rPr>
          <w:rFonts w:asciiTheme="minorHAnsi" w:hAnsiTheme="minorHAnsi" w:cstheme="minorHAnsi"/>
          <w:szCs w:val="24"/>
        </w:rPr>
        <w:t>Contract.</w:t>
      </w:r>
      <w:r w:rsidRPr="00EF7BC6">
        <w:rPr>
          <w:rFonts w:asciiTheme="minorHAnsi" w:hAnsiTheme="minorHAnsi" w:cstheme="minorHAnsi"/>
          <w:szCs w:val="24"/>
        </w:rPr>
        <w:t xml:space="preserve"> The successful bidder and the Village will execute a contract set forth in the bid package within </w:t>
      </w:r>
      <w:r w:rsidR="00015FF8">
        <w:rPr>
          <w:rFonts w:asciiTheme="minorHAnsi" w:hAnsiTheme="minorHAnsi" w:cstheme="minorHAnsi"/>
          <w:szCs w:val="24"/>
        </w:rPr>
        <w:t xml:space="preserve">thirty-five (35) </w:t>
      </w:r>
      <w:r w:rsidRPr="00EF7BC6">
        <w:rPr>
          <w:rFonts w:asciiTheme="minorHAnsi" w:hAnsiTheme="minorHAnsi" w:cstheme="minorHAnsi"/>
          <w:szCs w:val="24"/>
        </w:rPr>
        <w:t xml:space="preserve">days from the award of the contract. </w:t>
      </w:r>
    </w:p>
    <w:p w14:paraId="09EED5C7" w14:textId="77777777" w:rsidR="00B96064" w:rsidRPr="00EF7BC6" w:rsidRDefault="00B96064" w:rsidP="00B96064">
      <w:pPr>
        <w:rPr>
          <w:rFonts w:asciiTheme="minorHAnsi" w:hAnsiTheme="minorHAnsi" w:cstheme="minorHAnsi"/>
          <w:szCs w:val="24"/>
        </w:rPr>
      </w:pPr>
    </w:p>
    <w:p w14:paraId="2A8BEAAB" w14:textId="4CDC8601" w:rsidR="00B96064" w:rsidRPr="00EF7BC6" w:rsidRDefault="005C03A3" w:rsidP="00B96064">
      <w:pPr>
        <w:rPr>
          <w:rFonts w:asciiTheme="minorHAnsi" w:hAnsiTheme="minorHAnsi" w:cstheme="minorHAnsi"/>
          <w:szCs w:val="24"/>
        </w:rPr>
      </w:pPr>
      <w:r w:rsidRPr="00EF7BC6">
        <w:rPr>
          <w:rFonts w:asciiTheme="minorHAnsi" w:hAnsiTheme="minorHAnsi" w:cstheme="minorHAnsi"/>
          <w:b/>
          <w:szCs w:val="24"/>
        </w:rPr>
        <w:t>QUESTIONS REGARDING THIS REQUEST SHOULD BE IN WRITING AND DIRECTED TO:</w:t>
      </w:r>
      <w:r w:rsidRPr="00EF7BC6">
        <w:rPr>
          <w:rFonts w:asciiTheme="minorHAnsi" w:hAnsiTheme="minorHAnsi" w:cstheme="minorHAnsi"/>
          <w:szCs w:val="24"/>
        </w:rPr>
        <w:t xml:space="preserve"> </w:t>
      </w:r>
      <w:r w:rsidR="00B96064" w:rsidRPr="00EF7BC6">
        <w:rPr>
          <w:rFonts w:asciiTheme="minorHAnsi" w:hAnsiTheme="minorHAnsi" w:cstheme="minorHAnsi"/>
          <w:szCs w:val="24"/>
        </w:rPr>
        <w:t xml:space="preserve">Heidi Mugler, Village Clerk, 110 W. Central, PO Box 350, Minier, IL 61759, e-mail: </w:t>
      </w:r>
      <w:r w:rsidR="008F22C4" w:rsidRPr="00EF7BC6">
        <w:rPr>
          <w:rFonts w:asciiTheme="minorHAnsi" w:hAnsiTheme="minorHAnsi" w:cstheme="minorHAnsi"/>
          <w:szCs w:val="24"/>
        </w:rPr>
        <w:t>minier@minier.com.</w:t>
      </w:r>
    </w:p>
    <w:p w14:paraId="54B65E83" w14:textId="77777777" w:rsidR="008F22C4" w:rsidRPr="00EF7BC6" w:rsidRDefault="008F22C4">
      <w:pPr>
        <w:spacing w:after="160" w:line="259" w:lineRule="auto"/>
        <w:jc w:val="left"/>
        <w:rPr>
          <w:rFonts w:asciiTheme="minorHAnsi" w:hAnsiTheme="minorHAnsi" w:cstheme="minorHAnsi"/>
          <w:szCs w:val="24"/>
        </w:rPr>
      </w:pPr>
      <w:r w:rsidRPr="00EF7BC6">
        <w:rPr>
          <w:rFonts w:asciiTheme="minorHAnsi" w:hAnsiTheme="minorHAnsi" w:cstheme="minorHAnsi"/>
          <w:szCs w:val="24"/>
        </w:rPr>
        <w:br w:type="page"/>
      </w:r>
    </w:p>
    <w:p w14:paraId="7354B0DC" w14:textId="77777777" w:rsidR="008F22C4" w:rsidRPr="00EF7BC6" w:rsidRDefault="008F22C4" w:rsidP="008F22C4">
      <w:pPr>
        <w:pStyle w:val="Default"/>
        <w:jc w:val="center"/>
        <w:rPr>
          <w:rFonts w:asciiTheme="minorHAnsi" w:hAnsiTheme="minorHAnsi" w:cstheme="minorHAnsi"/>
          <w:b/>
          <w:bCs/>
        </w:rPr>
      </w:pPr>
      <w:r w:rsidRPr="00EF7BC6">
        <w:rPr>
          <w:rFonts w:asciiTheme="minorHAnsi" w:hAnsiTheme="minorHAnsi" w:cstheme="minorHAnsi"/>
          <w:b/>
          <w:bCs/>
        </w:rPr>
        <w:lastRenderedPageBreak/>
        <w:t>INTRODUCTION</w:t>
      </w:r>
    </w:p>
    <w:p w14:paraId="1311EFFF" w14:textId="77777777" w:rsidR="008F22C4" w:rsidRPr="00EF7BC6" w:rsidRDefault="008F22C4" w:rsidP="008F22C4">
      <w:pPr>
        <w:pStyle w:val="Default"/>
        <w:jc w:val="center"/>
      </w:pPr>
    </w:p>
    <w:p w14:paraId="4318CBCE" w14:textId="4F32F62B" w:rsidR="008F22C4" w:rsidRDefault="008F22C4" w:rsidP="008F22C4">
      <w:pPr>
        <w:pStyle w:val="Default"/>
        <w:jc w:val="both"/>
      </w:pPr>
      <w:r w:rsidRPr="00EF7BC6">
        <w:t xml:space="preserve">1. </w:t>
      </w:r>
      <w:r w:rsidRPr="00EF7BC6">
        <w:rPr>
          <w:b/>
          <w:bCs/>
        </w:rPr>
        <w:tab/>
        <w:t>Description of Work</w:t>
      </w:r>
      <w:r w:rsidRPr="00EF7BC6">
        <w:t>: The project includes furnishing all labor, materials, and equipment necessary for the solid waste removal and disposal for the Village of Miner, as detailed herein.   Service is to be weekly, curbside</w:t>
      </w:r>
      <w:r w:rsidR="00A75B2D" w:rsidRPr="00EF7BC6">
        <w:t xml:space="preserve">, </w:t>
      </w:r>
      <w:r w:rsidRPr="00EF7BC6">
        <w:t>residential s</w:t>
      </w:r>
      <w:r w:rsidR="00A95544" w:rsidRPr="00EF7BC6">
        <w:t xml:space="preserve">olid waste removal and disposal, and monthly recycling, </w:t>
      </w:r>
      <w:r w:rsidRPr="00EF7BC6">
        <w:t xml:space="preserve">for all residents of the Village, currently 585 </w:t>
      </w:r>
      <w:r w:rsidR="00A11171">
        <w:t>units</w:t>
      </w:r>
      <w:r w:rsidRPr="00EF7BC6">
        <w:t>.</w:t>
      </w:r>
    </w:p>
    <w:p w14:paraId="17D6C788" w14:textId="4410057A" w:rsidR="002550CB" w:rsidRDefault="002550CB" w:rsidP="008F22C4">
      <w:pPr>
        <w:pStyle w:val="Default"/>
        <w:jc w:val="both"/>
      </w:pPr>
    </w:p>
    <w:p w14:paraId="35AEE84C" w14:textId="70E8EDCB" w:rsidR="002550CB" w:rsidRPr="00EF7BC6" w:rsidRDefault="002550CB" w:rsidP="008F22C4">
      <w:pPr>
        <w:pStyle w:val="Default"/>
        <w:jc w:val="both"/>
      </w:pPr>
      <w:r>
        <w:tab/>
        <w:t>The Village requests separate proposals for service with, and without monthly curbside recycling pickup collection</w:t>
      </w:r>
      <w:r w:rsidR="00735004">
        <w:t>.</w:t>
      </w:r>
    </w:p>
    <w:p w14:paraId="294F8397" w14:textId="77777777" w:rsidR="008F22C4" w:rsidRPr="00EF7BC6" w:rsidRDefault="008F22C4" w:rsidP="008F22C4">
      <w:pPr>
        <w:pStyle w:val="Default"/>
      </w:pPr>
    </w:p>
    <w:p w14:paraId="6A7804F4" w14:textId="5107D340" w:rsidR="008F22C4" w:rsidRPr="00EF7BC6" w:rsidRDefault="00E155B3" w:rsidP="008F22C4">
      <w:pPr>
        <w:pStyle w:val="Default"/>
        <w:jc w:val="both"/>
      </w:pPr>
      <w:r>
        <w:t>2.</w:t>
      </w:r>
      <w:r w:rsidR="008F22C4" w:rsidRPr="00EF7BC6">
        <w:t xml:space="preserve"> </w:t>
      </w:r>
      <w:r w:rsidR="008F22C4" w:rsidRPr="00EF7BC6">
        <w:tab/>
      </w:r>
      <w:r w:rsidR="008F22C4" w:rsidRPr="00EF7BC6">
        <w:rPr>
          <w:b/>
          <w:bCs/>
        </w:rPr>
        <w:t>Equipment</w:t>
      </w:r>
      <w:r w:rsidR="008F22C4" w:rsidRPr="00EF7BC6">
        <w:t xml:space="preserve">: All </w:t>
      </w:r>
      <w:r>
        <w:t>e</w:t>
      </w:r>
      <w:r w:rsidR="008F22C4" w:rsidRPr="00EF7BC6">
        <w:t xml:space="preserve">quipment required to perform the contract is the sole responsibility of the contractor and should be included in the proposal. All equipment must be in good and proper operating condition, and safe for operation on the </w:t>
      </w:r>
      <w:r w:rsidR="007F5CD5" w:rsidRPr="00EF7BC6">
        <w:t xml:space="preserve">streets and roads </w:t>
      </w:r>
      <w:r w:rsidR="008F22C4" w:rsidRPr="00EF7BC6">
        <w:t>of the Village.</w:t>
      </w:r>
    </w:p>
    <w:p w14:paraId="19630153" w14:textId="77777777" w:rsidR="008F22C4" w:rsidRPr="00EF7BC6" w:rsidRDefault="008F22C4" w:rsidP="008F22C4">
      <w:pPr>
        <w:pStyle w:val="Default"/>
      </w:pPr>
    </w:p>
    <w:p w14:paraId="06368A39" w14:textId="42329815" w:rsidR="008F22C4" w:rsidRPr="00EF7BC6" w:rsidRDefault="00E155B3" w:rsidP="008F22C4">
      <w:pPr>
        <w:pStyle w:val="Default"/>
        <w:jc w:val="both"/>
      </w:pPr>
      <w:r>
        <w:t>3.</w:t>
      </w:r>
      <w:r w:rsidR="008F22C4" w:rsidRPr="00EF7BC6">
        <w:t xml:space="preserve"> </w:t>
      </w:r>
      <w:r w:rsidR="008F22C4" w:rsidRPr="00EF7BC6">
        <w:tab/>
      </w:r>
      <w:r w:rsidR="008F22C4" w:rsidRPr="00EF7BC6">
        <w:rPr>
          <w:b/>
          <w:bCs/>
        </w:rPr>
        <w:t xml:space="preserve">Term:  </w:t>
      </w:r>
      <w:r w:rsidR="008F22C4" w:rsidRPr="00EF7BC6">
        <w:rPr>
          <w:bCs/>
        </w:rPr>
        <w:t xml:space="preserve">The </w:t>
      </w:r>
      <w:r w:rsidR="008F22C4" w:rsidRPr="00EF7BC6">
        <w:t xml:space="preserve">service term shall be </w:t>
      </w:r>
      <w:r w:rsidR="00797954">
        <w:t>t</w:t>
      </w:r>
      <w:bookmarkStart w:id="0" w:name="_GoBack"/>
      <w:bookmarkEnd w:id="0"/>
      <w:r w:rsidR="008F22C4" w:rsidRPr="00EF7BC6">
        <w:t>hree (3) years.</w:t>
      </w:r>
    </w:p>
    <w:p w14:paraId="7561619A" w14:textId="77777777" w:rsidR="008F22C4" w:rsidRPr="00EF7BC6" w:rsidRDefault="008F22C4" w:rsidP="008F22C4">
      <w:pPr>
        <w:pStyle w:val="Default"/>
      </w:pPr>
    </w:p>
    <w:p w14:paraId="33EA5A4A" w14:textId="1E26E58F" w:rsidR="008F22C4" w:rsidRPr="00EF7BC6" w:rsidRDefault="00E155B3" w:rsidP="008F22C4">
      <w:pPr>
        <w:pStyle w:val="Default"/>
        <w:jc w:val="both"/>
      </w:pPr>
      <w:r>
        <w:t>4.</w:t>
      </w:r>
      <w:r w:rsidR="008F22C4" w:rsidRPr="00EF7BC6">
        <w:t xml:space="preserve"> </w:t>
      </w:r>
      <w:r w:rsidR="008F22C4" w:rsidRPr="00EF7BC6">
        <w:tab/>
      </w:r>
      <w:r w:rsidR="008F22C4" w:rsidRPr="00EF7BC6">
        <w:rPr>
          <w:b/>
        </w:rPr>
        <w:t>Insurance:</w:t>
      </w:r>
      <w:r w:rsidR="008F22C4" w:rsidRPr="00EF7BC6">
        <w:t xml:space="preserve">  The bidder must include proof of insurance, or a binder for coverage, with its bid.</w:t>
      </w:r>
    </w:p>
    <w:p w14:paraId="4096A0C6" w14:textId="77777777" w:rsidR="003607B9" w:rsidRPr="00EF7BC6" w:rsidRDefault="003607B9" w:rsidP="008F22C4">
      <w:pPr>
        <w:pStyle w:val="Default"/>
        <w:jc w:val="both"/>
      </w:pPr>
    </w:p>
    <w:p w14:paraId="6DA2A83D" w14:textId="78DF75EF" w:rsidR="003607B9" w:rsidRPr="00EF7BC6" w:rsidRDefault="00E155B3" w:rsidP="008F22C4">
      <w:pPr>
        <w:pStyle w:val="Default"/>
        <w:jc w:val="both"/>
      </w:pPr>
      <w:r>
        <w:t>5.</w:t>
      </w:r>
      <w:r w:rsidR="003607B9" w:rsidRPr="00EF7BC6">
        <w:tab/>
      </w:r>
      <w:r w:rsidR="003607B9" w:rsidRPr="00EF7BC6">
        <w:rPr>
          <w:b/>
        </w:rPr>
        <w:t>Payment:</w:t>
      </w:r>
      <w:r w:rsidR="003607B9" w:rsidRPr="00EF7BC6">
        <w:t xml:space="preserve">   The bidder will invoice the Village monthly. The Village will </w:t>
      </w:r>
      <w:r w:rsidR="00510A2B" w:rsidRPr="00EF7BC6">
        <w:t>bill and collect from residents</w:t>
      </w:r>
      <w:r w:rsidR="003607B9" w:rsidRPr="00EF7BC6">
        <w:t>,</w:t>
      </w:r>
      <w:r w:rsidR="00510A2B" w:rsidRPr="00EF7BC6">
        <w:t xml:space="preserve"> </w:t>
      </w:r>
      <w:r w:rsidR="003607B9" w:rsidRPr="00EF7BC6">
        <w:t>and pay bidder receipts of collections monthly.</w:t>
      </w:r>
      <w:r w:rsidR="00510A2B" w:rsidRPr="00EF7BC6">
        <w:t xml:space="preserve">  Payment shall be due on or before </w:t>
      </w:r>
      <w:r w:rsidR="002320E4">
        <w:t>forty-five</w:t>
      </w:r>
      <w:r w:rsidR="00015FF8">
        <w:t xml:space="preserve"> (45)</w:t>
      </w:r>
      <w:r w:rsidR="00510A2B" w:rsidRPr="00EF7BC6">
        <w:t xml:space="preserve"> days from receipt of Contractor’s invoice.</w:t>
      </w:r>
    </w:p>
    <w:p w14:paraId="141D23F9" w14:textId="77777777" w:rsidR="00510A2B" w:rsidRPr="00EF7BC6" w:rsidRDefault="00510A2B" w:rsidP="008F22C4">
      <w:pPr>
        <w:pStyle w:val="Default"/>
        <w:jc w:val="both"/>
      </w:pPr>
    </w:p>
    <w:p w14:paraId="3CF9CC04" w14:textId="7DD4A20D" w:rsidR="00510A2B" w:rsidRPr="00EF7BC6" w:rsidRDefault="00E155B3" w:rsidP="00510A2B">
      <w:pPr>
        <w:pStyle w:val="Default"/>
        <w:jc w:val="both"/>
        <w:rPr>
          <w:rFonts w:asciiTheme="minorHAnsi" w:hAnsiTheme="minorHAnsi" w:cstheme="minorHAnsi"/>
        </w:rPr>
      </w:pPr>
      <w:r>
        <w:t>6.</w:t>
      </w:r>
      <w:r w:rsidR="00510A2B" w:rsidRPr="00EF7BC6">
        <w:tab/>
      </w:r>
      <w:r w:rsidR="00510A2B" w:rsidRPr="00EF7BC6">
        <w:rPr>
          <w:rFonts w:asciiTheme="minorHAnsi" w:hAnsiTheme="minorHAnsi" w:cstheme="minorHAnsi"/>
          <w:b/>
          <w:bCs/>
        </w:rPr>
        <w:t xml:space="preserve">Conditions: </w:t>
      </w:r>
      <w:r w:rsidR="00510A2B" w:rsidRPr="00EF7BC6">
        <w:rPr>
          <w:rFonts w:asciiTheme="minorHAnsi" w:hAnsiTheme="minorHAnsi" w:cstheme="minorHAnsi"/>
        </w:rPr>
        <w:t xml:space="preserve">The </w:t>
      </w:r>
      <w:r>
        <w:rPr>
          <w:rFonts w:asciiTheme="minorHAnsi" w:hAnsiTheme="minorHAnsi" w:cstheme="minorHAnsi"/>
        </w:rPr>
        <w:t>b</w:t>
      </w:r>
      <w:r w:rsidR="00510A2B" w:rsidRPr="00EF7BC6">
        <w:rPr>
          <w:rFonts w:asciiTheme="minorHAnsi" w:hAnsiTheme="minorHAnsi" w:cstheme="minorHAnsi"/>
        </w:rPr>
        <w:t>idder is responsible for being familiar with all conditions, instructions, and documents governing this project and bid. Failure to make such investigation and preparations shall not excuse the Contractor from the performance of the duties and obligations imposed under the terms of th</w:t>
      </w:r>
      <w:r>
        <w:rPr>
          <w:rFonts w:asciiTheme="minorHAnsi" w:hAnsiTheme="minorHAnsi" w:cstheme="minorHAnsi"/>
        </w:rPr>
        <w:t>e C</w:t>
      </w:r>
      <w:r w:rsidR="00510A2B" w:rsidRPr="00EF7BC6">
        <w:rPr>
          <w:rFonts w:asciiTheme="minorHAnsi" w:hAnsiTheme="minorHAnsi" w:cstheme="minorHAnsi"/>
        </w:rPr>
        <w:t xml:space="preserve">ontract. </w:t>
      </w:r>
    </w:p>
    <w:p w14:paraId="56149702" w14:textId="77777777" w:rsidR="00510A2B" w:rsidRPr="00EF7BC6" w:rsidRDefault="00510A2B" w:rsidP="00510A2B">
      <w:pPr>
        <w:pStyle w:val="Default"/>
        <w:rPr>
          <w:rFonts w:asciiTheme="minorHAnsi" w:hAnsiTheme="minorHAnsi" w:cstheme="minorHAnsi"/>
        </w:rPr>
      </w:pPr>
    </w:p>
    <w:p w14:paraId="6EF21498" w14:textId="6B8A0457" w:rsidR="00510A2B" w:rsidRPr="00EF7BC6" w:rsidRDefault="00510A2B" w:rsidP="00D65971">
      <w:pPr>
        <w:pStyle w:val="Default"/>
        <w:spacing w:after="240"/>
        <w:ind w:left="1440" w:hanging="720"/>
        <w:jc w:val="both"/>
        <w:rPr>
          <w:rFonts w:asciiTheme="minorHAnsi" w:hAnsiTheme="minorHAnsi" w:cstheme="minorHAnsi"/>
        </w:rPr>
      </w:pPr>
      <w:r w:rsidRPr="00EF7BC6">
        <w:rPr>
          <w:rFonts w:asciiTheme="minorHAnsi" w:hAnsiTheme="minorHAnsi" w:cstheme="minorHAnsi"/>
        </w:rPr>
        <w:t xml:space="preserve">A. </w:t>
      </w:r>
      <w:r w:rsidRPr="00EF7BC6">
        <w:rPr>
          <w:rFonts w:asciiTheme="minorHAnsi" w:hAnsiTheme="minorHAnsi" w:cstheme="minorHAnsi"/>
        </w:rPr>
        <w:tab/>
        <w:t>The Village is exempt from Federal excise tax and the Illinois Retailer's Occupation Tax. Th</w:t>
      </w:r>
      <w:r w:rsidR="00E155B3">
        <w:rPr>
          <w:rFonts w:asciiTheme="minorHAnsi" w:hAnsiTheme="minorHAnsi" w:cstheme="minorHAnsi"/>
        </w:rPr>
        <w:t>e</w:t>
      </w:r>
      <w:r w:rsidRPr="00EF7BC6">
        <w:rPr>
          <w:rFonts w:asciiTheme="minorHAnsi" w:hAnsiTheme="minorHAnsi" w:cstheme="minorHAnsi"/>
        </w:rPr>
        <w:t xml:space="preserve"> bid cannot include any amounts of money for these taxes. </w:t>
      </w:r>
    </w:p>
    <w:p w14:paraId="580D087F" w14:textId="77777777" w:rsidR="00510A2B" w:rsidRPr="00EF7BC6" w:rsidRDefault="00510A2B" w:rsidP="00D65971">
      <w:pPr>
        <w:pStyle w:val="Default"/>
        <w:spacing w:after="240"/>
        <w:ind w:left="1440" w:hanging="720"/>
        <w:jc w:val="both"/>
        <w:rPr>
          <w:rFonts w:asciiTheme="minorHAnsi" w:hAnsiTheme="minorHAnsi" w:cstheme="minorHAnsi"/>
        </w:rPr>
      </w:pPr>
      <w:r w:rsidRPr="00EF7BC6">
        <w:rPr>
          <w:rFonts w:asciiTheme="minorHAnsi" w:hAnsiTheme="minorHAnsi" w:cstheme="minorHAnsi"/>
        </w:rPr>
        <w:t xml:space="preserve">B. </w:t>
      </w:r>
      <w:r w:rsidR="00EF7BC6" w:rsidRPr="00EF7BC6">
        <w:rPr>
          <w:rFonts w:asciiTheme="minorHAnsi" w:hAnsiTheme="minorHAnsi" w:cstheme="minorHAnsi"/>
        </w:rPr>
        <w:tab/>
      </w:r>
      <w:r w:rsidRPr="00EF7BC6">
        <w:rPr>
          <w:rFonts w:asciiTheme="minorHAnsi" w:hAnsiTheme="minorHAnsi" w:cstheme="minorHAnsi"/>
        </w:rPr>
        <w:t xml:space="preserve">To be valid, the bids shall be itemized so that selection for purchase may be made, there being included in the price of each unit the cost of delivery (FOB Destination). </w:t>
      </w:r>
    </w:p>
    <w:p w14:paraId="070BE4F4" w14:textId="77777777" w:rsidR="00510A2B" w:rsidRPr="00EF7BC6" w:rsidRDefault="00510A2B" w:rsidP="00D65971">
      <w:pPr>
        <w:pStyle w:val="Default"/>
        <w:spacing w:after="240"/>
        <w:ind w:left="1440" w:hanging="720"/>
        <w:jc w:val="both"/>
        <w:rPr>
          <w:rFonts w:asciiTheme="minorHAnsi" w:hAnsiTheme="minorHAnsi" w:cstheme="minorHAnsi"/>
        </w:rPr>
      </w:pPr>
      <w:r w:rsidRPr="00EF7BC6">
        <w:rPr>
          <w:rFonts w:asciiTheme="minorHAnsi" w:hAnsiTheme="minorHAnsi" w:cstheme="minorHAnsi"/>
        </w:rPr>
        <w:t xml:space="preserve">C. </w:t>
      </w:r>
      <w:r w:rsidR="00EF7BC6" w:rsidRPr="00EF7BC6">
        <w:rPr>
          <w:rFonts w:asciiTheme="minorHAnsi" w:hAnsiTheme="minorHAnsi" w:cstheme="minorHAnsi"/>
        </w:rPr>
        <w:tab/>
      </w:r>
      <w:r w:rsidRPr="00EF7BC6">
        <w:rPr>
          <w:rFonts w:asciiTheme="minorHAnsi" w:hAnsiTheme="minorHAnsi" w:cstheme="minorHAnsi"/>
        </w:rPr>
        <w:t xml:space="preserve">The Village shall reserve the right to add or to deduct from the base bid and/or alternate bid any item at the prices indicated in itemization of the bid. </w:t>
      </w:r>
    </w:p>
    <w:p w14:paraId="38BE9CCD" w14:textId="44CCF883" w:rsidR="00EF7BC6" w:rsidRPr="00EF7BC6" w:rsidRDefault="00510A2B" w:rsidP="00D65971">
      <w:pPr>
        <w:pStyle w:val="Default"/>
        <w:spacing w:after="240"/>
        <w:ind w:left="1440" w:hanging="720"/>
        <w:jc w:val="both"/>
        <w:rPr>
          <w:rFonts w:asciiTheme="minorHAnsi" w:hAnsiTheme="minorHAnsi" w:cstheme="minorHAnsi"/>
        </w:rPr>
      </w:pPr>
      <w:r w:rsidRPr="00EF7BC6">
        <w:rPr>
          <w:rFonts w:asciiTheme="minorHAnsi" w:hAnsiTheme="minorHAnsi" w:cstheme="minorHAnsi"/>
        </w:rPr>
        <w:t xml:space="preserve">D. </w:t>
      </w:r>
      <w:r w:rsidR="00EF7BC6" w:rsidRPr="00EF7BC6">
        <w:rPr>
          <w:rFonts w:asciiTheme="minorHAnsi" w:hAnsiTheme="minorHAnsi" w:cstheme="minorHAnsi"/>
        </w:rPr>
        <w:tab/>
      </w:r>
      <w:r w:rsidRPr="00EF7BC6">
        <w:rPr>
          <w:rFonts w:asciiTheme="minorHAnsi" w:hAnsiTheme="minorHAnsi" w:cstheme="minorHAnsi"/>
        </w:rPr>
        <w:t xml:space="preserve">All bids shall be good for thirty (30) days from the date of the bid opening. </w:t>
      </w:r>
    </w:p>
    <w:p w14:paraId="0392468F" w14:textId="32B45C2C" w:rsidR="00510A2B" w:rsidRPr="00EF7BC6" w:rsidRDefault="00510A2B" w:rsidP="00D65971">
      <w:pPr>
        <w:spacing w:after="240" w:line="259" w:lineRule="auto"/>
        <w:ind w:left="1440" w:hanging="720"/>
        <w:rPr>
          <w:rFonts w:asciiTheme="minorHAnsi" w:hAnsiTheme="minorHAnsi" w:cstheme="minorHAnsi"/>
          <w:szCs w:val="24"/>
        </w:rPr>
      </w:pPr>
      <w:r w:rsidRPr="00EF7BC6">
        <w:rPr>
          <w:rFonts w:asciiTheme="minorHAnsi" w:hAnsiTheme="minorHAnsi" w:cstheme="minorHAnsi"/>
          <w:szCs w:val="24"/>
        </w:rPr>
        <w:t xml:space="preserve">E. </w:t>
      </w:r>
      <w:r w:rsidR="00EF7BC6" w:rsidRPr="00EF7BC6">
        <w:rPr>
          <w:rFonts w:asciiTheme="minorHAnsi" w:hAnsiTheme="minorHAnsi" w:cstheme="minorHAnsi"/>
          <w:szCs w:val="24"/>
        </w:rPr>
        <w:tab/>
      </w:r>
      <w:r w:rsidRPr="00EF7BC6">
        <w:rPr>
          <w:rFonts w:asciiTheme="minorHAnsi" w:hAnsiTheme="minorHAnsi" w:cstheme="minorHAnsi"/>
          <w:szCs w:val="24"/>
        </w:rPr>
        <w:t>Bidders shall be required to comply with all applicable federal, state and local laws, including those relating to the employment of labor without discrimination on the basis of age, race, color</w:t>
      </w:r>
      <w:r w:rsidR="00E155B3">
        <w:rPr>
          <w:rFonts w:asciiTheme="minorHAnsi" w:hAnsiTheme="minorHAnsi" w:cstheme="minorHAnsi"/>
          <w:szCs w:val="24"/>
        </w:rPr>
        <w:t>,</w:t>
      </w:r>
      <w:r w:rsidRPr="00EF7BC6">
        <w:rPr>
          <w:rFonts w:asciiTheme="minorHAnsi" w:hAnsiTheme="minorHAnsi" w:cstheme="minorHAnsi"/>
          <w:szCs w:val="24"/>
        </w:rPr>
        <w:t xml:space="preserve"> handicap, sex, national origin</w:t>
      </w:r>
      <w:r w:rsidR="00E155B3">
        <w:rPr>
          <w:rFonts w:asciiTheme="minorHAnsi" w:hAnsiTheme="minorHAnsi" w:cstheme="minorHAnsi"/>
          <w:szCs w:val="24"/>
        </w:rPr>
        <w:t>, ancestry,</w:t>
      </w:r>
      <w:r w:rsidRPr="00EF7BC6">
        <w:rPr>
          <w:rFonts w:asciiTheme="minorHAnsi" w:hAnsiTheme="minorHAnsi" w:cstheme="minorHAnsi"/>
          <w:szCs w:val="24"/>
        </w:rPr>
        <w:t xml:space="preserve"> </w:t>
      </w:r>
      <w:r w:rsidR="00E155B3">
        <w:rPr>
          <w:rFonts w:asciiTheme="minorHAnsi" w:hAnsiTheme="minorHAnsi" w:cstheme="minorHAnsi"/>
          <w:szCs w:val="24"/>
        </w:rPr>
        <w:t>religion,</w:t>
      </w:r>
      <w:r w:rsidRPr="00EF7BC6">
        <w:rPr>
          <w:rFonts w:asciiTheme="minorHAnsi" w:hAnsiTheme="minorHAnsi" w:cstheme="minorHAnsi"/>
          <w:szCs w:val="24"/>
        </w:rPr>
        <w:t xml:space="preserve"> and pre</w:t>
      </w:r>
      <w:r w:rsidR="00EF7BC6" w:rsidRPr="00EF7BC6">
        <w:rPr>
          <w:rFonts w:asciiTheme="minorHAnsi" w:hAnsiTheme="minorHAnsi" w:cstheme="minorHAnsi"/>
          <w:szCs w:val="24"/>
        </w:rPr>
        <w:t>vailing wages.</w:t>
      </w:r>
    </w:p>
    <w:p w14:paraId="1DA98683" w14:textId="1024EBFE" w:rsidR="00510A2B" w:rsidRPr="00EF7BC6" w:rsidRDefault="00E155B3" w:rsidP="00D65971">
      <w:pPr>
        <w:pStyle w:val="Default"/>
        <w:jc w:val="both"/>
      </w:pPr>
      <w:r>
        <w:lastRenderedPageBreak/>
        <w:t>7.</w:t>
      </w:r>
      <w:r w:rsidR="00510A2B" w:rsidRPr="00EF7BC6">
        <w:t xml:space="preserve"> </w:t>
      </w:r>
      <w:r w:rsidR="00EF7BC6" w:rsidRPr="00EF7BC6">
        <w:tab/>
      </w:r>
      <w:r w:rsidR="00510A2B" w:rsidRPr="00EF7BC6">
        <w:rPr>
          <w:b/>
          <w:bCs/>
        </w:rPr>
        <w:t xml:space="preserve">Equal Opportunity: </w:t>
      </w:r>
      <w:r w:rsidR="00510A2B" w:rsidRPr="00EF7BC6">
        <w:t xml:space="preserve">The </w:t>
      </w:r>
      <w:r>
        <w:t>b</w:t>
      </w:r>
      <w:r w:rsidR="00510A2B" w:rsidRPr="00EF7BC6">
        <w:t xml:space="preserve">idder will not discriminate against any employee or applicant for employment because of race, color, religion, sex, ancestry, national origin, place of birth, age or handicap unrelated to bona fide occupational qualifications. </w:t>
      </w:r>
      <w:r>
        <w:t xml:space="preserve">  The b</w:t>
      </w:r>
      <w:r w:rsidR="002550CB">
        <w:t>idder shall agree to a contract containing an Equal Opportunity provision required by Village ordinance.</w:t>
      </w:r>
    </w:p>
    <w:p w14:paraId="0B9A09AA" w14:textId="77777777" w:rsidR="00510A2B" w:rsidRPr="00EF7BC6" w:rsidRDefault="00510A2B" w:rsidP="00D65971">
      <w:pPr>
        <w:pStyle w:val="Default"/>
        <w:jc w:val="both"/>
      </w:pPr>
    </w:p>
    <w:p w14:paraId="2F716978" w14:textId="62186275" w:rsidR="00510A2B" w:rsidRPr="00EF7BC6" w:rsidRDefault="00E155B3" w:rsidP="00D65971">
      <w:pPr>
        <w:pStyle w:val="Default"/>
        <w:jc w:val="both"/>
      </w:pPr>
      <w:r>
        <w:t>8</w:t>
      </w:r>
      <w:r w:rsidR="00510A2B" w:rsidRPr="00EF7BC6">
        <w:t xml:space="preserve"> </w:t>
      </w:r>
      <w:r w:rsidR="00EF7BC6" w:rsidRPr="00EF7BC6">
        <w:tab/>
      </w:r>
      <w:r w:rsidR="00510A2B" w:rsidRPr="00EF7BC6">
        <w:rPr>
          <w:b/>
          <w:bCs/>
        </w:rPr>
        <w:t xml:space="preserve">Non-Discrimination: </w:t>
      </w:r>
      <w:r w:rsidR="00510A2B" w:rsidRPr="00EF7BC6">
        <w:t xml:space="preserve">The </w:t>
      </w:r>
      <w:r>
        <w:t>b</w:t>
      </w:r>
      <w:r w:rsidR="00510A2B" w:rsidRPr="00EF7BC6">
        <w:t>idder, its emplo</w:t>
      </w:r>
      <w:r>
        <w:t>yees, and subcontractors, agree</w:t>
      </w:r>
      <w:r w:rsidR="00510A2B" w:rsidRPr="00EF7BC6">
        <w:t xml:space="preserve"> not to commit unlawful discrimination and agrees to comply with applicable provisions of the Illinois Human Rights Act, the U.S. Civil Rights Act and Section 504 of the Federal Rehabilitation Act, and rules applicable to each. </w:t>
      </w:r>
      <w:r w:rsidR="002550CB">
        <w:t xml:space="preserve"> The Bidder shall agree to a contract containing a non-discrimination provision required by Village ordinance.</w:t>
      </w:r>
    </w:p>
    <w:p w14:paraId="2CE7E89A" w14:textId="77777777" w:rsidR="00EF7BC6" w:rsidRPr="00EF7BC6" w:rsidRDefault="00EF7BC6" w:rsidP="00D65971">
      <w:pPr>
        <w:pStyle w:val="Default"/>
        <w:jc w:val="both"/>
      </w:pPr>
    </w:p>
    <w:p w14:paraId="57D324C6" w14:textId="708B854E" w:rsidR="00EF7BC6" w:rsidRDefault="00E155B3" w:rsidP="00D65971">
      <w:pPr>
        <w:pStyle w:val="Default"/>
        <w:jc w:val="both"/>
      </w:pPr>
      <w:r>
        <w:t>9</w:t>
      </w:r>
      <w:r w:rsidR="00EF7BC6" w:rsidRPr="00EF7BC6">
        <w:t>.</w:t>
      </w:r>
      <w:r w:rsidR="00EF7BC6" w:rsidRPr="00EF7BC6">
        <w:tab/>
      </w:r>
      <w:r w:rsidR="00EF7BC6" w:rsidRPr="00EF7BC6">
        <w:rPr>
          <w:b/>
        </w:rPr>
        <w:t>Bid Opening:</w:t>
      </w:r>
      <w:r w:rsidR="00EF7BC6" w:rsidRPr="00EF7BC6">
        <w:tab/>
        <w:t xml:space="preserve">Bids will be </w:t>
      </w:r>
      <w:r w:rsidR="00A27A96" w:rsidRPr="00EF7BC6">
        <w:t>publicly</w:t>
      </w:r>
      <w:r w:rsidR="00EF7BC6" w:rsidRPr="00EF7BC6">
        <w:t xml:space="preserve"> opened and read in the Village Clerk’s Office, on </w:t>
      </w:r>
      <w:r w:rsidR="00015FF8">
        <w:t xml:space="preserve">October </w:t>
      </w:r>
      <w:r w:rsidR="002552BA">
        <w:t>2</w:t>
      </w:r>
      <w:r w:rsidR="00015FF8">
        <w:t>1</w:t>
      </w:r>
      <w:r w:rsidR="00EF7BC6" w:rsidRPr="00EF7BC6">
        <w:t>, 2019</w:t>
      </w:r>
      <w:r>
        <w:t>,</w:t>
      </w:r>
      <w:r w:rsidR="00EF7BC6" w:rsidRPr="00EF7BC6">
        <w:t xml:space="preserve"> at </w:t>
      </w:r>
      <w:r w:rsidR="00015FF8">
        <w:t>9:30</w:t>
      </w:r>
      <w:r w:rsidR="00EF7BC6" w:rsidRPr="00EF7BC6">
        <w:t xml:space="preserve"> a.m</w:t>
      </w:r>
      <w:r w:rsidR="00015FF8">
        <w:t>.</w:t>
      </w:r>
    </w:p>
    <w:p w14:paraId="0602B781" w14:textId="31468CA2" w:rsidR="00C305EB" w:rsidRDefault="00C305EB" w:rsidP="00D65971">
      <w:pPr>
        <w:pStyle w:val="Default"/>
        <w:jc w:val="both"/>
      </w:pPr>
    </w:p>
    <w:p w14:paraId="7A8DE23D" w14:textId="71A5CCDF" w:rsidR="00C305EB" w:rsidRPr="00EF7BC6" w:rsidRDefault="00C305EB" w:rsidP="00D65971">
      <w:pPr>
        <w:pStyle w:val="Default"/>
        <w:jc w:val="both"/>
      </w:pPr>
      <w:r>
        <w:t>10.</w:t>
      </w:r>
      <w:r>
        <w:tab/>
      </w:r>
      <w:r w:rsidRPr="00AE1F0D">
        <w:rPr>
          <w:b/>
        </w:rPr>
        <w:t>Non-Conforming Bids</w:t>
      </w:r>
      <w:r>
        <w:t>:  The Village may, in its discretion, consider non-conforming</w:t>
      </w:r>
      <w:r w:rsidR="00A05CBA">
        <w:t xml:space="preserve"> bids, but shall not be required to do so.</w:t>
      </w:r>
    </w:p>
    <w:p w14:paraId="5A36AF0C" w14:textId="77777777" w:rsidR="00510A2B" w:rsidRPr="00EF7BC6" w:rsidRDefault="00510A2B" w:rsidP="00510A2B">
      <w:pPr>
        <w:spacing w:after="160" w:line="259" w:lineRule="auto"/>
        <w:jc w:val="center"/>
        <w:rPr>
          <w:szCs w:val="24"/>
        </w:rPr>
      </w:pPr>
    </w:p>
    <w:p w14:paraId="7EE64782" w14:textId="77777777" w:rsidR="00A75B2D" w:rsidRPr="00EF7BC6" w:rsidRDefault="00A75B2D" w:rsidP="00510A2B">
      <w:pPr>
        <w:spacing w:after="160" w:line="259" w:lineRule="auto"/>
        <w:jc w:val="center"/>
        <w:rPr>
          <w:rFonts w:asciiTheme="minorHAnsi" w:hAnsiTheme="minorHAnsi" w:cstheme="minorHAnsi"/>
          <w:b/>
          <w:szCs w:val="24"/>
        </w:rPr>
      </w:pPr>
      <w:r>
        <w:rPr>
          <w:sz w:val="23"/>
          <w:szCs w:val="23"/>
        </w:rPr>
        <w:br w:type="page"/>
      </w:r>
      <w:r w:rsidRPr="00EF7BC6">
        <w:rPr>
          <w:rFonts w:asciiTheme="minorHAnsi" w:hAnsiTheme="minorHAnsi" w:cstheme="minorHAnsi"/>
          <w:b/>
          <w:szCs w:val="24"/>
        </w:rPr>
        <w:lastRenderedPageBreak/>
        <w:t>Specifications</w:t>
      </w:r>
    </w:p>
    <w:p w14:paraId="6352327F" w14:textId="519941A2" w:rsidR="003607B9" w:rsidRDefault="003607B9"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EF7BC6">
        <w:rPr>
          <w:rFonts w:asciiTheme="minorHAnsi" w:hAnsiTheme="minorHAnsi" w:cstheme="minorHAnsi"/>
          <w:sz w:val="24"/>
          <w:szCs w:val="24"/>
        </w:rPr>
        <w:t>Bids will be accepted for curbside solid waste</w:t>
      </w:r>
      <w:r w:rsidR="009E7220">
        <w:rPr>
          <w:rFonts w:asciiTheme="minorHAnsi" w:hAnsiTheme="minorHAnsi" w:cstheme="minorHAnsi"/>
          <w:sz w:val="24"/>
          <w:szCs w:val="24"/>
        </w:rPr>
        <w:t xml:space="preserve"> and/or recycling</w:t>
      </w:r>
      <w:r w:rsidRPr="00EF7BC6">
        <w:rPr>
          <w:rFonts w:asciiTheme="minorHAnsi" w:hAnsiTheme="minorHAnsi" w:cstheme="minorHAnsi"/>
          <w:sz w:val="24"/>
          <w:szCs w:val="24"/>
        </w:rPr>
        <w:t xml:space="preserve"> collection based on a </w:t>
      </w:r>
      <w:r w:rsidR="00A95544" w:rsidRPr="00EF7BC6">
        <w:rPr>
          <w:rFonts w:asciiTheme="minorHAnsi" w:hAnsiTheme="minorHAnsi" w:cstheme="minorHAnsi"/>
          <w:sz w:val="24"/>
          <w:szCs w:val="24"/>
        </w:rPr>
        <w:t>monthly rate per each household (the “Services”)</w:t>
      </w:r>
      <w:r w:rsidR="009E7220">
        <w:rPr>
          <w:rFonts w:asciiTheme="minorHAnsi" w:hAnsiTheme="minorHAnsi" w:cstheme="minorHAnsi"/>
          <w:sz w:val="24"/>
          <w:szCs w:val="24"/>
        </w:rPr>
        <w:t xml:space="preserve"> for each of the following options:</w:t>
      </w:r>
      <w:r w:rsidRPr="00EF7BC6">
        <w:rPr>
          <w:rFonts w:asciiTheme="minorHAnsi" w:hAnsiTheme="minorHAnsi" w:cstheme="minorHAnsi"/>
          <w:sz w:val="24"/>
          <w:szCs w:val="24"/>
        </w:rPr>
        <w:t xml:space="preserve"> </w:t>
      </w:r>
    </w:p>
    <w:p w14:paraId="08284617" w14:textId="77777777" w:rsidR="009E7220" w:rsidRPr="00EF7BC6" w:rsidRDefault="009E7220" w:rsidP="009E7220">
      <w:pPr>
        <w:pStyle w:val="Bodytext20"/>
        <w:numPr>
          <w:ilvl w:val="0"/>
          <w:numId w:val="10"/>
        </w:numPr>
        <w:shd w:val="clear" w:color="auto" w:fill="auto"/>
        <w:spacing w:before="0" w:after="240" w:line="240" w:lineRule="auto"/>
        <w:ind w:left="1080"/>
        <w:rPr>
          <w:rFonts w:asciiTheme="minorHAnsi" w:hAnsiTheme="minorHAnsi" w:cstheme="minorHAnsi"/>
          <w:sz w:val="24"/>
          <w:szCs w:val="24"/>
        </w:rPr>
      </w:pPr>
      <w:r w:rsidRPr="009E7220">
        <w:rPr>
          <w:rFonts w:asciiTheme="minorHAnsi" w:hAnsiTheme="minorHAnsi" w:cstheme="minorHAnsi"/>
          <w:b/>
          <w:sz w:val="24"/>
          <w:szCs w:val="24"/>
        </w:rPr>
        <w:t>Option A:</w:t>
      </w:r>
      <w:r>
        <w:rPr>
          <w:rFonts w:asciiTheme="minorHAnsi" w:hAnsiTheme="minorHAnsi" w:cstheme="minorHAnsi"/>
          <w:sz w:val="24"/>
          <w:szCs w:val="24"/>
        </w:rPr>
        <w:t xml:space="preserve"> </w:t>
      </w:r>
      <w:r>
        <w:rPr>
          <w:rFonts w:asciiTheme="minorHAnsi" w:hAnsiTheme="minorHAnsi" w:cstheme="minorHAnsi"/>
          <w:sz w:val="24"/>
          <w:szCs w:val="24"/>
        </w:rPr>
        <w:tab/>
      </w:r>
      <w:r w:rsidRPr="00EF7BC6">
        <w:rPr>
          <w:rFonts w:asciiTheme="minorHAnsi" w:hAnsiTheme="minorHAnsi" w:cstheme="minorHAnsi"/>
          <w:sz w:val="24"/>
          <w:szCs w:val="24"/>
        </w:rPr>
        <w:t xml:space="preserve">The Services will include regularly scheduled: </w:t>
      </w:r>
    </w:p>
    <w:p w14:paraId="0C158BAB" w14:textId="77777777" w:rsidR="009E7220" w:rsidRPr="00EF7BC6" w:rsidRDefault="009E7220" w:rsidP="00D96764">
      <w:pPr>
        <w:pStyle w:val="Bodytext20"/>
        <w:numPr>
          <w:ilvl w:val="2"/>
          <w:numId w:val="11"/>
        </w:numPr>
        <w:shd w:val="clear" w:color="auto" w:fill="auto"/>
        <w:spacing w:before="0" w:after="240" w:line="240" w:lineRule="auto"/>
        <w:ind w:left="2160" w:hanging="720"/>
        <w:rPr>
          <w:rFonts w:asciiTheme="minorHAnsi" w:hAnsiTheme="minorHAnsi" w:cstheme="minorHAnsi"/>
          <w:sz w:val="24"/>
          <w:szCs w:val="24"/>
        </w:rPr>
      </w:pPr>
      <w:r w:rsidRPr="00EF7BC6">
        <w:rPr>
          <w:rFonts w:asciiTheme="minorHAnsi" w:hAnsiTheme="minorHAnsi" w:cstheme="minorHAnsi"/>
          <w:sz w:val="24"/>
          <w:szCs w:val="24"/>
        </w:rPr>
        <w:t xml:space="preserve">weekly curbside solid waste collection; </w:t>
      </w:r>
      <w:r w:rsidRPr="00391C1F">
        <w:rPr>
          <w:rFonts w:asciiTheme="minorHAnsi" w:hAnsiTheme="minorHAnsi" w:cstheme="minorHAnsi"/>
          <w:i/>
          <w:sz w:val="24"/>
          <w:szCs w:val="24"/>
        </w:rPr>
        <w:t>and</w:t>
      </w:r>
    </w:p>
    <w:p w14:paraId="319BD226" w14:textId="77777777" w:rsidR="009E7220" w:rsidRPr="00EF7BC6" w:rsidRDefault="009E7220" w:rsidP="00D96764">
      <w:pPr>
        <w:pStyle w:val="Bodytext20"/>
        <w:numPr>
          <w:ilvl w:val="2"/>
          <w:numId w:val="11"/>
        </w:numPr>
        <w:shd w:val="clear" w:color="auto" w:fill="auto"/>
        <w:spacing w:before="0" w:after="240" w:line="240" w:lineRule="auto"/>
        <w:ind w:left="2160" w:hanging="720"/>
        <w:rPr>
          <w:rFonts w:asciiTheme="minorHAnsi" w:hAnsiTheme="minorHAnsi" w:cstheme="minorHAnsi"/>
          <w:sz w:val="24"/>
          <w:szCs w:val="24"/>
        </w:rPr>
      </w:pPr>
      <w:r w:rsidRPr="00EF7BC6">
        <w:rPr>
          <w:rFonts w:asciiTheme="minorHAnsi" w:hAnsiTheme="minorHAnsi" w:cstheme="minorHAnsi"/>
          <w:sz w:val="24"/>
          <w:szCs w:val="24"/>
        </w:rPr>
        <w:t xml:space="preserve">monthly curbside recycling collection. </w:t>
      </w:r>
    </w:p>
    <w:p w14:paraId="393B3A4F" w14:textId="77777777" w:rsidR="009E7220" w:rsidRPr="00EF7BC6" w:rsidRDefault="009E7220" w:rsidP="009E7220">
      <w:pPr>
        <w:pStyle w:val="Bodytext20"/>
        <w:numPr>
          <w:ilvl w:val="0"/>
          <w:numId w:val="10"/>
        </w:numPr>
        <w:shd w:val="clear" w:color="auto" w:fill="auto"/>
        <w:spacing w:before="0" w:after="240" w:line="240" w:lineRule="auto"/>
        <w:ind w:left="1080"/>
        <w:rPr>
          <w:rFonts w:asciiTheme="minorHAnsi" w:hAnsiTheme="minorHAnsi" w:cstheme="minorHAnsi"/>
          <w:sz w:val="24"/>
          <w:szCs w:val="24"/>
        </w:rPr>
      </w:pPr>
      <w:r w:rsidRPr="009E7220">
        <w:rPr>
          <w:rFonts w:asciiTheme="minorHAnsi" w:hAnsiTheme="minorHAnsi" w:cstheme="minorHAnsi"/>
          <w:b/>
          <w:sz w:val="24"/>
          <w:szCs w:val="24"/>
        </w:rPr>
        <w:t>Option B:</w:t>
      </w:r>
      <w:r>
        <w:rPr>
          <w:rFonts w:asciiTheme="minorHAnsi" w:hAnsiTheme="minorHAnsi" w:cstheme="minorHAnsi"/>
          <w:sz w:val="24"/>
          <w:szCs w:val="24"/>
        </w:rPr>
        <w:tab/>
      </w:r>
      <w:r w:rsidRPr="00EF7BC6">
        <w:rPr>
          <w:rFonts w:asciiTheme="minorHAnsi" w:hAnsiTheme="minorHAnsi" w:cstheme="minorHAnsi"/>
          <w:sz w:val="24"/>
          <w:szCs w:val="24"/>
        </w:rPr>
        <w:t xml:space="preserve">The Services will include regularly scheduled: </w:t>
      </w:r>
    </w:p>
    <w:p w14:paraId="0995091B" w14:textId="290CD055" w:rsidR="009E7220" w:rsidRDefault="009E7220" w:rsidP="00D96764">
      <w:pPr>
        <w:pStyle w:val="Bodytext20"/>
        <w:numPr>
          <w:ilvl w:val="0"/>
          <w:numId w:val="9"/>
        </w:numPr>
        <w:shd w:val="clear" w:color="auto" w:fill="auto"/>
        <w:spacing w:before="0" w:after="240" w:line="240" w:lineRule="auto"/>
        <w:ind w:left="2160" w:hanging="720"/>
        <w:rPr>
          <w:rFonts w:asciiTheme="minorHAnsi" w:hAnsiTheme="minorHAnsi" w:cstheme="minorHAnsi"/>
          <w:sz w:val="24"/>
          <w:szCs w:val="24"/>
        </w:rPr>
      </w:pPr>
      <w:r w:rsidRPr="00EF7BC6">
        <w:rPr>
          <w:rFonts w:asciiTheme="minorHAnsi" w:hAnsiTheme="minorHAnsi" w:cstheme="minorHAnsi"/>
          <w:sz w:val="24"/>
          <w:szCs w:val="24"/>
        </w:rPr>
        <w:t>weekly curbside solid waste collection</w:t>
      </w:r>
      <w:r>
        <w:rPr>
          <w:rFonts w:asciiTheme="minorHAnsi" w:hAnsiTheme="minorHAnsi" w:cstheme="minorHAnsi"/>
          <w:sz w:val="24"/>
          <w:szCs w:val="24"/>
        </w:rPr>
        <w:t>.</w:t>
      </w:r>
    </w:p>
    <w:p w14:paraId="5652A1C2" w14:textId="58A1447F" w:rsidR="00F80D6C" w:rsidRPr="00F80D6C" w:rsidRDefault="00F80D6C" w:rsidP="00F80D6C">
      <w:pPr>
        <w:pStyle w:val="Bodytext20"/>
        <w:numPr>
          <w:ilvl w:val="0"/>
          <w:numId w:val="10"/>
        </w:numPr>
        <w:shd w:val="clear" w:color="auto" w:fill="auto"/>
        <w:spacing w:before="0" w:after="240" w:line="240" w:lineRule="auto"/>
        <w:ind w:hanging="720"/>
        <w:rPr>
          <w:rFonts w:asciiTheme="minorHAnsi" w:hAnsiTheme="minorHAnsi" w:cstheme="minorHAnsi"/>
          <w:sz w:val="24"/>
          <w:szCs w:val="24"/>
        </w:rPr>
      </w:pPr>
      <w:r w:rsidRPr="00F80D6C">
        <w:rPr>
          <w:rFonts w:asciiTheme="minorHAnsi" w:hAnsiTheme="minorHAnsi" w:cstheme="minorHAnsi"/>
          <w:b/>
          <w:i/>
          <w:sz w:val="24"/>
          <w:szCs w:val="24"/>
        </w:rPr>
        <w:t>For both Option A and Option B,</w:t>
      </w:r>
      <w:r>
        <w:rPr>
          <w:rFonts w:asciiTheme="minorHAnsi" w:hAnsiTheme="minorHAnsi" w:cstheme="minorHAnsi"/>
          <w:sz w:val="24"/>
          <w:szCs w:val="24"/>
        </w:rPr>
        <w:t xml:space="preserve"> </w:t>
      </w:r>
      <w:r w:rsidRPr="00F80D6C">
        <w:rPr>
          <w:rFonts w:asciiTheme="minorHAnsi" w:hAnsiTheme="minorHAnsi" w:cstheme="minorHAnsi"/>
          <w:sz w:val="24"/>
          <w:szCs w:val="24"/>
        </w:rPr>
        <w:t xml:space="preserve">Contractor </w:t>
      </w:r>
      <w:r>
        <w:rPr>
          <w:rFonts w:asciiTheme="minorHAnsi" w:hAnsiTheme="minorHAnsi" w:cstheme="minorHAnsi"/>
          <w:sz w:val="24"/>
          <w:szCs w:val="24"/>
        </w:rPr>
        <w:t xml:space="preserve">also </w:t>
      </w:r>
      <w:r w:rsidRPr="00F80D6C">
        <w:rPr>
          <w:rFonts w:asciiTheme="minorHAnsi" w:hAnsiTheme="minorHAnsi" w:cstheme="minorHAnsi"/>
          <w:sz w:val="24"/>
          <w:szCs w:val="24"/>
        </w:rPr>
        <w:t xml:space="preserve">will provide one (1) curbside cleanup per year, scheduled in cooperation with the Village, where residents can place large bulky items and any other contained/bagged waste at the curb for collection. (Hazardous material, materials with protruding nails and electronics not </w:t>
      </w:r>
      <w:r>
        <w:rPr>
          <w:rFonts w:asciiTheme="minorHAnsi" w:hAnsiTheme="minorHAnsi" w:cstheme="minorHAnsi"/>
          <w:sz w:val="24"/>
          <w:szCs w:val="24"/>
        </w:rPr>
        <w:t>included.)</w:t>
      </w:r>
      <w:r w:rsidRPr="00F80D6C">
        <w:rPr>
          <w:rFonts w:asciiTheme="minorHAnsi" w:hAnsiTheme="minorHAnsi" w:cstheme="minorHAnsi"/>
          <w:sz w:val="24"/>
          <w:szCs w:val="24"/>
        </w:rPr>
        <w:t xml:space="preserve"> Contractor shall notify residents of the date of such cleanup service.</w:t>
      </w:r>
      <w:r w:rsidR="00BF1CBF">
        <w:rPr>
          <w:rFonts w:asciiTheme="minorHAnsi" w:hAnsiTheme="minorHAnsi" w:cstheme="minorHAnsi"/>
          <w:sz w:val="24"/>
          <w:szCs w:val="24"/>
        </w:rPr>
        <w:t xml:space="preserve"> Bulk items on dates other than the annual cleanup day shall be picked up </w:t>
      </w:r>
      <w:r w:rsidR="008C1EE4">
        <w:rPr>
          <w:rFonts w:asciiTheme="minorHAnsi" w:hAnsiTheme="minorHAnsi" w:cstheme="minorHAnsi"/>
          <w:sz w:val="24"/>
          <w:szCs w:val="24"/>
        </w:rPr>
        <w:t xml:space="preserve">by Contractor with advance notice, </w:t>
      </w:r>
      <w:r w:rsidR="00BF1CBF">
        <w:rPr>
          <w:rFonts w:asciiTheme="minorHAnsi" w:hAnsiTheme="minorHAnsi" w:cstheme="minorHAnsi"/>
          <w:sz w:val="24"/>
          <w:szCs w:val="24"/>
        </w:rPr>
        <w:t>at a flat rate of $15, including “white goods</w:t>
      </w:r>
      <w:r w:rsidR="008C1EE4">
        <w:rPr>
          <w:rFonts w:asciiTheme="minorHAnsi" w:hAnsiTheme="minorHAnsi" w:cstheme="minorHAnsi"/>
          <w:sz w:val="24"/>
          <w:szCs w:val="24"/>
        </w:rPr>
        <w:t>” at the rate of $15 per appliance.</w:t>
      </w:r>
    </w:p>
    <w:p w14:paraId="45C2988D" w14:textId="35E3EC38" w:rsidR="00A95544" w:rsidRDefault="003607B9" w:rsidP="00F80D6C">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EF7BC6">
        <w:rPr>
          <w:rFonts w:asciiTheme="minorHAnsi" w:hAnsiTheme="minorHAnsi" w:cstheme="minorHAnsi"/>
          <w:sz w:val="24"/>
          <w:szCs w:val="24"/>
        </w:rPr>
        <w:t xml:space="preserve">The </w:t>
      </w:r>
      <w:r w:rsidR="00A95544" w:rsidRPr="00EF7BC6">
        <w:rPr>
          <w:rFonts w:asciiTheme="minorHAnsi" w:hAnsiTheme="minorHAnsi" w:cstheme="minorHAnsi"/>
          <w:sz w:val="24"/>
          <w:szCs w:val="24"/>
        </w:rPr>
        <w:t>S</w:t>
      </w:r>
      <w:r w:rsidRPr="00EF7BC6">
        <w:rPr>
          <w:rFonts w:asciiTheme="minorHAnsi" w:hAnsiTheme="minorHAnsi" w:cstheme="minorHAnsi"/>
          <w:sz w:val="24"/>
          <w:szCs w:val="24"/>
        </w:rPr>
        <w:t xml:space="preserve">ervices </w:t>
      </w:r>
      <w:r w:rsidR="00A95544" w:rsidRPr="00EF7BC6">
        <w:rPr>
          <w:rFonts w:asciiTheme="minorHAnsi" w:hAnsiTheme="minorHAnsi" w:cstheme="minorHAnsi"/>
          <w:sz w:val="24"/>
          <w:szCs w:val="24"/>
        </w:rPr>
        <w:t xml:space="preserve">initially </w:t>
      </w:r>
      <w:r w:rsidRPr="00EF7BC6">
        <w:rPr>
          <w:rFonts w:asciiTheme="minorHAnsi" w:hAnsiTheme="minorHAnsi" w:cstheme="minorHAnsi"/>
          <w:sz w:val="24"/>
          <w:szCs w:val="24"/>
        </w:rPr>
        <w:t xml:space="preserve">will be for 585 residential customers within the corporate limits of the Village, </w:t>
      </w:r>
      <w:r w:rsidR="00A95544" w:rsidRPr="00EF7BC6">
        <w:rPr>
          <w:rFonts w:asciiTheme="minorHAnsi" w:hAnsiTheme="minorHAnsi" w:cstheme="minorHAnsi"/>
          <w:sz w:val="24"/>
          <w:szCs w:val="24"/>
        </w:rPr>
        <w:t xml:space="preserve">and adjusted for residential </w:t>
      </w:r>
      <w:r w:rsidRPr="00EF7BC6">
        <w:rPr>
          <w:rFonts w:asciiTheme="minorHAnsi" w:hAnsiTheme="minorHAnsi" w:cstheme="minorHAnsi"/>
          <w:sz w:val="24"/>
          <w:szCs w:val="24"/>
        </w:rPr>
        <w:t xml:space="preserve">customers that </w:t>
      </w:r>
      <w:r w:rsidR="00A95544" w:rsidRPr="00EF7BC6">
        <w:rPr>
          <w:rFonts w:asciiTheme="minorHAnsi" w:hAnsiTheme="minorHAnsi" w:cstheme="minorHAnsi"/>
          <w:sz w:val="24"/>
          <w:szCs w:val="24"/>
        </w:rPr>
        <w:t>leave or enter the corporate boundaries.</w:t>
      </w:r>
      <w:r w:rsidR="007F5CD5" w:rsidRPr="00EF7BC6">
        <w:rPr>
          <w:rFonts w:asciiTheme="minorHAnsi" w:hAnsiTheme="minorHAnsi" w:cstheme="minorHAnsi"/>
          <w:sz w:val="24"/>
          <w:szCs w:val="24"/>
        </w:rPr>
        <w:t xml:space="preserve"> Adjustments shall be made not less frequently tha</w:t>
      </w:r>
      <w:r w:rsidR="00391C1F">
        <w:rPr>
          <w:rFonts w:asciiTheme="minorHAnsi" w:hAnsiTheme="minorHAnsi" w:cstheme="minorHAnsi"/>
          <w:sz w:val="24"/>
          <w:szCs w:val="24"/>
        </w:rPr>
        <w:t xml:space="preserve">n </w:t>
      </w:r>
      <w:r w:rsidR="007F5CD5" w:rsidRPr="00EF7BC6">
        <w:rPr>
          <w:rFonts w:asciiTheme="minorHAnsi" w:hAnsiTheme="minorHAnsi" w:cstheme="minorHAnsi"/>
          <w:sz w:val="24"/>
          <w:szCs w:val="24"/>
        </w:rPr>
        <w:t xml:space="preserve">weekly, and </w:t>
      </w:r>
      <w:r w:rsidR="007F5CD5" w:rsidRPr="00EF7BC6">
        <w:rPr>
          <w:rFonts w:asciiTheme="minorHAnsi" w:hAnsiTheme="minorHAnsi" w:cstheme="minorHAnsi"/>
          <w:i/>
          <w:sz w:val="24"/>
          <w:szCs w:val="24"/>
        </w:rPr>
        <w:t>pro rata</w:t>
      </w:r>
      <w:r w:rsidR="007F5CD5" w:rsidRPr="00EF7BC6">
        <w:rPr>
          <w:rFonts w:asciiTheme="minorHAnsi" w:hAnsiTheme="minorHAnsi" w:cstheme="minorHAnsi"/>
          <w:sz w:val="24"/>
          <w:szCs w:val="24"/>
        </w:rPr>
        <w:t xml:space="preserve"> charges made for less than full month services.</w:t>
      </w:r>
      <w:r w:rsidR="00A95544" w:rsidRPr="009E7220">
        <w:rPr>
          <w:rFonts w:asciiTheme="minorHAnsi" w:hAnsiTheme="minorHAnsi" w:cstheme="minorHAnsi"/>
          <w:sz w:val="24"/>
          <w:szCs w:val="24"/>
        </w:rPr>
        <w:t xml:space="preserve"> </w:t>
      </w:r>
    </w:p>
    <w:p w14:paraId="03E9F551" w14:textId="29A19CB4" w:rsidR="008C1EE4" w:rsidRPr="009E7220" w:rsidRDefault="008C1EE4" w:rsidP="00F80D6C">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Pr>
          <w:rFonts w:asciiTheme="minorHAnsi" w:hAnsiTheme="minorHAnsi" w:cstheme="minorHAnsi"/>
          <w:sz w:val="24"/>
          <w:szCs w:val="24"/>
        </w:rPr>
        <w:t xml:space="preserve">The Contractor shall annually make retroactive billing adjustment for the number of residents who do not use the services for all or part of the year.  The Village shall advise the Contractor of the number of residents not using the service and the period of time that the service was not provided to such residents, and the Contractor shall adjust the total annual charge based on that information. </w:t>
      </w:r>
    </w:p>
    <w:p w14:paraId="55634318" w14:textId="67C4D84A" w:rsidR="003607B9" w:rsidRDefault="003607B9"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EF7BC6">
        <w:rPr>
          <w:rFonts w:asciiTheme="minorHAnsi" w:hAnsiTheme="minorHAnsi" w:cstheme="minorHAnsi"/>
          <w:sz w:val="24"/>
          <w:szCs w:val="24"/>
        </w:rPr>
        <w:t xml:space="preserve">Contractor will furnish up to two (2) 95-gallon </w:t>
      </w:r>
      <w:r w:rsidR="008D79A0" w:rsidRPr="00EF7BC6">
        <w:rPr>
          <w:rFonts w:asciiTheme="minorHAnsi" w:hAnsiTheme="minorHAnsi" w:cstheme="minorHAnsi"/>
          <w:sz w:val="24"/>
          <w:szCs w:val="24"/>
        </w:rPr>
        <w:t xml:space="preserve">industry standard </w:t>
      </w:r>
      <w:r w:rsidRPr="00EF7BC6">
        <w:rPr>
          <w:rFonts w:asciiTheme="minorHAnsi" w:hAnsiTheme="minorHAnsi" w:cstheme="minorHAnsi"/>
          <w:sz w:val="24"/>
          <w:szCs w:val="24"/>
        </w:rPr>
        <w:t>containers for each household at no charge.</w:t>
      </w:r>
    </w:p>
    <w:p w14:paraId="05AA8307" w14:textId="667263D2" w:rsidR="00BF1CBF" w:rsidRPr="00EF7BC6" w:rsidRDefault="00BF1CBF"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Pr>
          <w:rFonts w:asciiTheme="minorHAnsi" w:hAnsiTheme="minorHAnsi" w:cstheme="minorHAnsi"/>
          <w:sz w:val="24"/>
          <w:szCs w:val="24"/>
        </w:rPr>
        <w:t>Contractor shall provide assistance</w:t>
      </w:r>
      <w:r w:rsidR="008C1EE4">
        <w:rPr>
          <w:rFonts w:asciiTheme="minorHAnsi" w:hAnsiTheme="minorHAnsi" w:cstheme="minorHAnsi"/>
          <w:sz w:val="24"/>
          <w:szCs w:val="24"/>
        </w:rPr>
        <w:t xml:space="preserve"> </w:t>
      </w:r>
      <w:r>
        <w:rPr>
          <w:rFonts w:asciiTheme="minorHAnsi" w:hAnsiTheme="minorHAnsi" w:cstheme="minorHAnsi"/>
          <w:sz w:val="24"/>
          <w:szCs w:val="24"/>
        </w:rPr>
        <w:t>with pickup</w:t>
      </w:r>
      <w:r w:rsidR="008C1EE4">
        <w:rPr>
          <w:rFonts w:asciiTheme="minorHAnsi" w:hAnsiTheme="minorHAnsi" w:cstheme="minorHAnsi"/>
          <w:sz w:val="24"/>
          <w:szCs w:val="24"/>
        </w:rPr>
        <w:t>,</w:t>
      </w:r>
      <w:r>
        <w:rPr>
          <w:rFonts w:asciiTheme="minorHAnsi" w:hAnsiTheme="minorHAnsi" w:cstheme="minorHAnsi"/>
          <w:sz w:val="24"/>
          <w:szCs w:val="24"/>
        </w:rPr>
        <w:t xml:space="preserve"> </w:t>
      </w:r>
      <w:r w:rsidR="008C1EE4">
        <w:rPr>
          <w:rFonts w:asciiTheme="minorHAnsi" w:hAnsiTheme="minorHAnsi" w:cstheme="minorHAnsi"/>
          <w:sz w:val="24"/>
          <w:szCs w:val="24"/>
        </w:rPr>
        <w:t xml:space="preserve">moving cans from house to curb and back, </w:t>
      </w:r>
      <w:r>
        <w:rPr>
          <w:rFonts w:asciiTheme="minorHAnsi" w:hAnsiTheme="minorHAnsi" w:cstheme="minorHAnsi"/>
          <w:sz w:val="24"/>
          <w:szCs w:val="24"/>
        </w:rPr>
        <w:t>for elderly or disabled residents as designated by the Village.</w:t>
      </w:r>
    </w:p>
    <w:p w14:paraId="5C11E2CF" w14:textId="36719B34" w:rsidR="003607B9" w:rsidRDefault="009E7220"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9E7220">
        <w:rPr>
          <w:rFonts w:asciiTheme="minorHAnsi" w:hAnsiTheme="minorHAnsi" w:cstheme="minorHAnsi"/>
          <w:b/>
          <w:i/>
          <w:sz w:val="24"/>
          <w:szCs w:val="24"/>
        </w:rPr>
        <w:t>For purposes of Option B only,</w:t>
      </w:r>
      <w:r>
        <w:rPr>
          <w:rFonts w:asciiTheme="minorHAnsi" w:hAnsiTheme="minorHAnsi" w:cstheme="minorHAnsi"/>
          <w:sz w:val="24"/>
          <w:szCs w:val="24"/>
        </w:rPr>
        <w:t xml:space="preserve"> </w:t>
      </w:r>
      <w:r w:rsidR="003607B9" w:rsidRPr="00EF7BC6">
        <w:rPr>
          <w:rFonts w:asciiTheme="minorHAnsi" w:hAnsiTheme="minorHAnsi" w:cstheme="minorHAnsi"/>
          <w:sz w:val="24"/>
          <w:szCs w:val="24"/>
        </w:rPr>
        <w:t xml:space="preserve">Contractor will provide one (1) 95-gallon </w:t>
      </w:r>
      <w:r w:rsidR="008D79A0" w:rsidRPr="00EF7BC6">
        <w:rPr>
          <w:rFonts w:asciiTheme="minorHAnsi" w:hAnsiTheme="minorHAnsi" w:cstheme="minorHAnsi"/>
          <w:sz w:val="24"/>
          <w:szCs w:val="24"/>
        </w:rPr>
        <w:t xml:space="preserve">industry standard </w:t>
      </w:r>
      <w:r w:rsidR="003607B9" w:rsidRPr="00EF7BC6">
        <w:rPr>
          <w:rFonts w:asciiTheme="minorHAnsi" w:hAnsiTheme="minorHAnsi" w:cstheme="minorHAnsi"/>
          <w:sz w:val="24"/>
          <w:szCs w:val="24"/>
        </w:rPr>
        <w:t xml:space="preserve">recycling container </w:t>
      </w:r>
      <w:r w:rsidR="00A95544" w:rsidRPr="00EF7BC6">
        <w:rPr>
          <w:rFonts w:asciiTheme="minorHAnsi" w:hAnsiTheme="minorHAnsi" w:cstheme="minorHAnsi"/>
          <w:sz w:val="24"/>
          <w:szCs w:val="24"/>
        </w:rPr>
        <w:t xml:space="preserve">(“Tote”) </w:t>
      </w:r>
      <w:r w:rsidR="003607B9" w:rsidRPr="00EF7BC6">
        <w:rPr>
          <w:rFonts w:asciiTheme="minorHAnsi" w:hAnsiTheme="minorHAnsi" w:cstheme="minorHAnsi"/>
          <w:sz w:val="24"/>
          <w:szCs w:val="24"/>
        </w:rPr>
        <w:t xml:space="preserve">for each household at no charge. Totes will be provided </w:t>
      </w:r>
      <w:r w:rsidR="00A95544" w:rsidRPr="00EF7BC6">
        <w:rPr>
          <w:rFonts w:asciiTheme="minorHAnsi" w:hAnsiTheme="minorHAnsi" w:cstheme="minorHAnsi"/>
          <w:sz w:val="24"/>
          <w:szCs w:val="24"/>
        </w:rPr>
        <w:t xml:space="preserve">only </w:t>
      </w:r>
      <w:r w:rsidR="003607B9" w:rsidRPr="00EF7BC6">
        <w:rPr>
          <w:rFonts w:asciiTheme="minorHAnsi" w:hAnsiTheme="minorHAnsi" w:cstheme="minorHAnsi"/>
          <w:sz w:val="24"/>
          <w:szCs w:val="24"/>
        </w:rPr>
        <w:t>to the residents that wish to participate in curbside recycling.</w:t>
      </w:r>
    </w:p>
    <w:p w14:paraId="3536F90A" w14:textId="5987B32E" w:rsidR="008D79A0" w:rsidRDefault="008D79A0"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EF7BC6">
        <w:rPr>
          <w:rFonts w:asciiTheme="minorHAnsi" w:hAnsiTheme="minorHAnsi" w:cstheme="minorHAnsi"/>
          <w:sz w:val="24"/>
          <w:szCs w:val="24"/>
        </w:rPr>
        <w:t>All Contractor provided containers will have secure, attached lids and shall be kept in good repair and condition to prevent spillage and spreading of contents.</w:t>
      </w:r>
    </w:p>
    <w:p w14:paraId="62CDE8BA" w14:textId="55DFBBDA" w:rsidR="0094139A" w:rsidRPr="00A27A96" w:rsidRDefault="0094139A" w:rsidP="0094139A">
      <w:pPr>
        <w:rPr>
          <w:rFonts w:asciiTheme="minorHAnsi" w:hAnsiTheme="minorHAnsi" w:cstheme="minorHAnsi"/>
          <w:sz w:val="22"/>
        </w:rPr>
      </w:pPr>
    </w:p>
    <w:p w14:paraId="45F1C28E" w14:textId="1F3E14C2" w:rsidR="00DA4D3D" w:rsidRPr="00EF7BC6" w:rsidRDefault="00E42AAC" w:rsidP="00D83874">
      <w:pPr>
        <w:pStyle w:val="Bodytext20"/>
        <w:numPr>
          <w:ilvl w:val="0"/>
          <w:numId w:val="5"/>
        </w:numPr>
        <w:shd w:val="clear" w:color="auto" w:fill="auto"/>
        <w:spacing w:before="0" w:after="240" w:line="240" w:lineRule="auto"/>
        <w:ind w:hanging="720"/>
        <w:rPr>
          <w:rFonts w:asciiTheme="minorHAnsi" w:hAnsiTheme="minorHAnsi" w:cstheme="minorHAnsi"/>
          <w:sz w:val="24"/>
          <w:szCs w:val="24"/>
        </w:rPr>
      </w:pPr>
      <w:r w:rsidRPr="00E42AAC">
        <w:rPr>
          <w:rFonts w:asciiTheme="minorHAnsi" w:hAnsiTheme="minorHAnsi" w:cstheme="minorHAnsi"/>
          <w:sz w:val="24"/>
          <w:szCs w:val="24"/>
        </w:rPr>
        <w:t xml:space="preserve">Contractor will provide, upon request, for the Village or </w:t>
      </w:r>
      <w:r w:rsidR="00A27A96">
        <w:rPr>
          <w:rFonts w:asciiTheme="minorHAnsi" w:hAnsiTheme="minorHAnsi" w:cstheme="minorHAnsi"/>
          <w:sz w:val="24"/>
          <w:szCs w:val="24"/>
        </w:rPr>
        <w:t xml:space="preserve">its </w:t>
      </w:r>
      <w:r w:rsidRPr="00E42AAC">
        <w:rPr>
          <w:rFonts w:asciiTheme="minorHAnsi" w:hAnsiTheme="minorHAnsi" w:cstheme="minorHAnsi"/>
          <w:sz w:val="24"/>
          <w:szCs w:val="24"/>
        </w:rPr>
        <w:t xml:space="preserve">residents, one (1) 30-yard construction dumpster for a $45.00 delivery fee and $275.00 per haul up to five tons. Each additional ton over five tons will be billed at $45.00 per ton. Residents will </w:t>
      </w:r>
      <w:r w:rsidR="00A27A96">
        <w:rPr>
          <w:rFonts w:asciiTheme="minorHAnsi" w:hAnsiTheme="minorHAnsi" w:cstheme="minorHAnsi"/>
          <w:sz w:val="24"/>
          <w:szCs w:val="24"/>
        </w:rPr>
        <w:t>s</w:t>
      </w:r>
      <w:r w:rsidRPr="00E42AAC">
        <w:rPr>
          <w:rFonts w:asciiTheme="minorHAnsi" w:hAnsiTheme="minorHAnsi" w:cstheme="minorHAnsi"/>
          <w:sz w:val="24"/>
          <w:szCs w:val="24"/>
        </w:rPr>
        <w:t>et up the service individually</w:t>
      </w:r>
      <w:r w:rsidR="00A27A96">
        <w:rPr>
          <w:rFonts w:asciiTheme="minorHAnsi" w:hAnsiTheme="minorHAnsi" w:cstheme="minorHAnsi"/>
          <w:sz w:val="24"/>
          <w:szCs w:val="24"/>
        </w:rPr>
        <w:t>,</w:t>
      </w:r>
      <w:r w:rsidRPr="00E42AAC">
        <w:rPr>
          <w:rFonts w:asciiTheme="minorHAnsi" w:hAnsiTheme="minorHAnsi" w:cstheme="minorHAnsi"/>
          <w:sz w:val="24"/>
          <w:szCs w:val="24"/>
        </w:rPr>
        <w:t xml:space="preserve"> and </w:t>
      </w:r>
      <w:r w:rsidR="00A27A96">
        <w:rPr>
          <w:rFonts w:asciiTheme="minorHAnsi" w:hAnsiTheme="minorHAnsi" w:cstheme="minorHAnsi"/>
          <w:sz w:val="24"/>
          <w:szCs w:val="24"/>
        </w:rPr>
        <w:t>will</w:t>
      </w:r>
      <w:r w:rsidRPr="00E42AAC">
        <w:rPr>
          <w:rFonts w:asciiTheme="minorHAnsi" w:hAnsiTheme="minorHAnsi" w:cstheme="minorHAnsi"/>
          <w:sz w:val="24"/>
          <w:szCs w:val="24"/>
        </w:rPr>
        <w:t xml:space="preserve"> be billed directly</w:t>
      </w:r>
      <w:r w:rsidR="00A27A96">
        <w:rPr>
          <w:rFonts w:asciiTheme="minorHAnsi" w:hAnsiTheme="minorHAnsi" w:cstheme="minorHAnsi"/>
          <w:sz w:val="24"/>
          <w:szCs w:val="24"/>
        </w:rPr>
        <w:t xml:space="preserve"> by the Contractor</w:t>
      </w:r>
      <w:r w:rsidRPr="00E42AAC">
        <w:rPr>
          <w:rFonts w:asciiTheme="minorHAnsi" w:hAnsiTheme="minorHAnsi" w:cstheme="minorHAnsi"/>
          <w:sz w:val="24"/>
          <w:szCs w:val="24"/>
        </w:rPr>
        <w:t>. If the Village has a need for a construction dumpster, the Village w</w:t>
      </w:r>
      <w:r w:rsidR="00A27A96">
        <w:rPr>
          <w:rFonts w:asciiTheme="minorHAnsi" w:hAnsiTheme="minorHAnsi" w:cstheme="minorHAnsi"/>
          <w:sz w:val="24"/>
          <w:szCs w:val="24"/>
        </w:rPr>
        <w:t>ill</w:t>
      </w:r>
      <w:r w:rsidRPr="00E42AAC">
        <w:rPr>
          <w:rFonts w:asciiTheme="minorHAnsi" w:hAnsiTheme="minorHAnsi" w:cstheme="minorHAnsi"/>
          <w:sz w:val="24"/>
          <w:szCs w:val="24"/>
        </w:rPr>
        <w:t xml:space="preserve"> set up the service </w:t>
      </w:r>
      <w:r w:rsidR="005053A8">
        <w:rPr>
          <w:rFonts w:asciiTheme="minorHAnsi" w:hAnsiTheme="minorHAnsi" w:cstheme="minorHAnsi"/>
          <w:sz w:val="24"/>
          <w:szCs w:val="24"/>
        </w:rPr>
        <w:t xml:space="preserve">to </w:t>
      </w:r>
      <w:r w:rsidRPr="00E42AAC">
        <w:rPr>
          <w:rFonts w:asciiTheme="minorHAnsi" w:hAnsiTheme="minorHAnsi" w:cstheme="minorHAnsi"/>
          <w:sz w:val="24"/>
          <w:szCs w:val="24"/>
        </w:rPr>
        <w:t>be billed directly.</w:t>
      </w:r>
    </w:p>
    <w:p w14:paraId="18FCC64F" w14:textId="77777777" w:rsidR="003607B9" w:rsidRPr="00EF7BC6" w:rsidRDefault="003607B9" w:rsidP="00D83874">
      <w:pPr>
        <w:pStyle w:val="Bodytext20"/>
        <w:numPr>
          <w:ilvl w:val="0"/>
          <w:numId w:val="7"/>
        </w:numPr>
        <w:shd w:val="clear" w:color="auto" w:fill="auto"/>
        <w:spacing w:before="0"/>
        <w:ind w:hanging="720"/>
        <w:rPr>
          <w:rFonts w:asciiTheme="minorHAnsi" w:hAnsiTheme="minorHAnsi" w:cstheme="minorHAnsi"/>
          <w:sz w:val="24"/>
          <w:szCs w:val="24"/>
        </w:rPr>
      </w:pPr>
      <w:r w:rsidRPr="00EF7BC6">
        <w:rPr>
          <w:rFonts w:asciiTheme="minorHAnsi" w:hAnsiTheme="minorHAnsi" w:cstheme="minorHAnsi"/>
          <w:sz w:val="24"/>
          <w:szCs w:val="24"/>
        </w:rPr>
        <w:t>Contractor will provide the following locations</w:t>
      </w:r>
      <w:r w:rsidR="00D83874" w:rsidRPr="00EF7BC6">
        <w:rPr>
          <w:rFonts w:asciiTheme="minorHAnsi" w:hAnsiTheme="minorHAnsi" w:cstheme="minorHAnsi"/>
          <w:sz w:val="24"/>
          <w:szCs w:val="24"/>
        </w:rPr>
        <w:t xml:space="preserve"> and</w:t>
      </w:r>
      <w:r w:rsidRPr="00EF7BC6">
        <w:rPr>
          <w:rFonts w:asciiTheme="minorHAnsi" w:hAnsiTheme="minorHAnsi" w:cstheme="minorHAnsi"/>
          <w:sz w:val="24"/>
          <w:szCs w:val="24"/>
        </w:rPr>
        <w:t xml:space="preserve"> service at no additional charge:</w:t>
      </w:r>
    </w:p>
    <w:p w14:paraId="345077BA" w14:textId="77777777" w:rsidR="00D83874" w:rsidRPr="00EF7BC6" w:rsidRDefault="00A95544" w:rsidP="00D83874">
      <w:pPr>
        <w:pStyle w:val="Bodytext20"/>
        <w:shd w:val="clear" w:color="auto" w:fill="auto"/>
        <w:spacing w:before="0"/>
        <w:ind w:left="720" w:firstLine="0"/>
        <w:rPr>
          <w:rFonts w:asciiTheme="minorHAnsi" w:hAnsiTheme="minorHAnsi" w:cstheme="minorHAnsi"/>
          <w:sz w:val="24"/>
          <w:szCs w:val="24"/>
        </w:rPr>
      </w:pPr>
      <w:r w:rsidRPr="00EF7BC6">
        <w:rPr>
          <w:rFonts w:asciiTheme="minorHAnsi" w:hAnsiTheme="minorHAnsi" w:cstheme="minorHAnsi"/>
          <w:sz w:val="24"/>
          <w:szCs w:val="24"/>
        </w:rPr>
        <w:tab/>
      </w:r>
    </w:p>
    <w:p w14:paraId="0E0DE8CC" w14:textId="77777777" w:rsidR="003607B9" w:rsidRPr="00EF7BC6" w:rsidRDefault="003607B9" w:rsidP="00D83874">
      <w:pPr>
        <w:pStyle w:val="ListParagraph"/>
        <w:tabs>
          <w:tab w:val="left" w:pos="2160"/>
          <w:tab w:val="left" w:pos="5760"/>
          <w:tab w:val="left" w:pos="7560"/>
        </w:tabs>
        <w:rPr>
          <w:rFonts w:asciiTheme="minorHAnsi" w:hAnsiTheme="minorHAnsi" w:cstheme="minorHAnsi"/>
          <w:b/>
          <w:szCs w:val="24"/>
        </w:rPr>
      </w:pPr>
      <w:r w:rsidRPr="00EF7BC6">
        <w:rPr>
          <w:rStyle w:val="Bodytext3105pt"/>
          <w:rFonts w:asciiTheme="minorHAnsi" w:hAnsiTheme="minorHAnsi" w:cstheme="minorHAnsi"/>
          <w:b w:val="0"/>
          <w:sz w:val="24"/>
          <w:szCs w:val="24"/>
        </w:rPr>
        <w:tab/>
        <w:t>Location</w:t>
      </w:r>
      <w:r w:rsidRPr="00EF7BC6">
        <w:rPr>
          <w:rStyle w:val="Bodytext3105pt"/>
          <w:rFonts w:asciiTheme="minorHAnsi" w:hAnsiTheme="minorHAnsi" w:cstheme="minorHAnsi"/>
          <w:b w:val="0"/>
          <w:sz w:val="24"/>
          <w:szCs w:val="24"/>
        </w:rPr>
        <w:tab/>
      </w:r>
      <w:r w:rsidRPr="00EF7BC6">
        <w:rPr>
          <w:rStyle w:val="Bodytext30"/>
          <w:rFonts w:asciiTheme="minorHAnsi" w:hAnsiTheme="minorHAnsi" w:cstheme="minorHAnsi"/>
          <w:b w:val="0"/>
          <w:bCs w:val="0"/>
          <w:sz w:val="24"/>
          <w:szCs w:val="24"/>
        </w:rPr>
        <w:t>Size of Container</w:t>
      </w:r>
      <w:r w:rsidR="00D83874" w:rsidRPr="00EF7BC6">
        <w:rPr>
          <w:rStyle w:val="Bodytext30"/>
          <w:rFonts w:asciiTheme="minorHAnsi" w:hAnsiTheme="minorHAnsi" w:cstheme="minorHAnsi"/>
          <w:b w:val="0"/>
          <w:bCs w:val="0"/>
          <w:sz w:val="24"/>
          <w:szCs w:val="24"/>
        </w:rPr>
        <w:tab/>
        <w:t>Frequency</w:t>
      </w:r>
    </w:p>
    <w:p w14:paraId="46A8A5DD" w14:textId="77777777" w:rsidR="003607B9" w:rsidRPr="00EF7BC6" w:rsidRDefault="003607B9" w:rsidP="00A95544">
      <w:pPr>
        <w:pStyle w:val="Bodytext20"/>
        <w:shd w:val="clear" w:color="auto" w:fill="auto"/>
        <w:tabs>
          <w:tab w:val="left" w:pos="1364"/>
          <w:tab w:val="left" w:pos="5760"/>
          <w:tab w:val="left" w:pos="7560"/>
        </w:tabs>
        <w:spacing w:before="0"/>
        <w:ind w:left="810" w:firstLine="0"/>
        <w:rPr>
          <w:rFonts w:asciiTheme="minorHAnsi" w:hAnsiTheme="minorHAnsi" w:cstheme="minorHAnsi"/>
          <w:sz w:val="24"/>
          <w:szCs w:val="24"/>
        </w:rPr>
      </w:pPr>
      <w:r w:rsidRPr="00EF7BC6">
        <w:rPr>
          <w:rFonts w:asciiTheme="minorHAnsi" w:hAnsiTheme="minorHAnsi" w:cstheme="minorHAnsi"/>
          <w:sz w:val="24"/>
          <w:szCs w:val="24"/>
        </w:rPr>
        <w:t>Village Maintenance, 219 N. Western</w:t>
      </w:r>
      <w:r w:rsidRPr="00EF7BC6">
        <w:rPr>
          <w:rFonts w:asciiTheme="minorHAnsi" w:hAnsiTheme="minorHAnsi" w:cstheme="minorHAnsi"/>
          <w:sz w:val="24"/>
          <w:szCs w:val="24"/>
        </w:rPr>
        <w:tab/>
        <w:t>2 yd.</w:t>
      </w:r>
      <w:r w:rsidR="00D83874" w:rsidRPr="00EF7BC6">
        <w:rPr>
          <w:rFonts w:asciiTheme="minorHAnsi" w:hAnsiTheme="minorHAnsi" w:cstheme="minorHAnsi"/>
          <w:sz w:val="24"/>
          <w:szCs w:val="24"/>
        </w:rPr>
        <w:tab/>
        <w:t>Weekly</w:t>
      </w:r>
    </w:p>
    <w:p w14:paraId="722127E6" w14:textId="77777777" w:rsidR="00976A7C" w:rsidRDefault="003607B9" w:rsidP="00A95544">
      <w:pPr>
        <w:pStyle w:val="Bodytext20"/>
        <w:shd w:val="clear" w:color="auto" w:fill="auto"/>
        <w:tabs>
          <w:tab w:val="left" w:pos="1364"/>
          <w:tab w:val="left" w:pos="5760"/>
          <w:tab w:val="left" w:pos="6939"/>
          <w:tab w:val="left" w:pos="7560"/>
        </w:tabs>
        <w:spacing w:before="0"/>
        <w:ind w:left="810" w:firstLine="0"/>
        <w:rPr>
          <w:rFonts w:asciiTheme="minorHAnsi" w:hAnsiTheme="minorHAnsi" w:cstheme="minorHAnsi"/>
          <w:sz w:val="24"/>
          <w:szCs w:val="24"/>
        </w:rPr>
      </w:pPr>
      <w:r w:rsidRPr="00EF7BC6">
        <w:rPr>
          <w:rFonts w:asciiTheme="minorHAnsi" w:hAnsiTheme="minorHAnsi" w:cstheme="minorHAnsi"/>
          <w:sz w:val="24"/>
          <w:szCs w:val="24"/>
        </w:rPr>
        <w:t xml:space="preserve">Event pickup </w:t>
      </w:r>
      <w:r w:rsidR="00D83874" w:rsidRPr="00EF7BC6">
        <w:rPr>
          <w:rFonts w:asciiTheme="minorHAnsi" w:hAnsiTheme="minorHAnsi" w:cstheme="minorHAnsi"/>
          <w:sz w:val="24"/>
          <w:szCs w:val="24"/>
        </w:rPr>
        <w:tab/>
        <w:t>As needed</w:t>
      </w:r>
      <w:r w:rsidR="00D83874" w:rsidRPr="00EF7BC6">
        <w:rPr>
          <w:rFonts w:asciiTheme="minorHAnsi" w:hAnsiTheme="minorHAnsi" w:cstheme="minorHAnsi"/>
          <w:sz w:val="24"/>
          <w:szCs w:val="24"/>
        </w:rPr>
        <w:tab/>
      </w:r>
      <w:r w:rsidR="00D83874" w:rsidRPr="00EF7BC6">
        <w:rPr>
          <w:rFonts w:asciiTheme="minorHAnsi" w:hAnsiTheme="minorHAnsi" w:cstheme="minorHAnsi"/>
          <w:sz w:val="24"/>
          <w:szCs w:val="24"/>
        </w:rPr>
        <w:tab/>
      </w:r>
      <w:r w:rsidRPr="00EF7BC6">
        <w:rPr>
          <w:rFonts w:asciiTheme="minorHAnsi" w:hAnsiTheme="minorHAnsi" w:cstheme="minorHAnsi"/>
          <w:sz w:val="24"/>
          <w:szCs w:val="24"/>
        </w:rPr>
        <w:t xml:space="preserve">up to </w:t>
      </w:r>
      <w:r w:rsidR="00D83874" w:rsidRPr="00EF7BC6">
        <w:rPr>
          <w:rFonts w:asciiTheme="minorHAnsi" w:hAnsiTheme="minorHAnsi" w:cstheme="minorHAnsi"/>
          <w:sz w:val="24"/>
          <w:szCs w:val="24"/>
        </w:rPr>
        <w:t>2 x yr.</w:t>
      </w:r>
    </w:p>
    <w:p w14:paraId="535221E0" w14:textId="4B975237" w:rsidR="00976A7C" w:rsidRDefault="00976A7C" w:rsidP="00A95544">
      <w:pPr>
        <w:pStyle w:val="Bodytext20"/>
        <w:shd w:val="clear" w:color="auto" w:fill="auto"/>
        <w:tabs>
          <w:tab w:val="left" w:pos="1364"/>
          <w:tab w:val="left" w:pos="5760"/>
          <w:tab w:val="left" w:pos="6939"/>
          <w:tab w:val="left" w:pos="7560"/>
        </w:tabs>
        <w:spacing w:before="0"/>
        <w:ind w:left="810" w:firstLine="0"/>
        <w:rPr>
          <w:rFonts w:asciiTheme="minorHAnsi" w:hAnsiTheme="minorHAnsi" w:cstheme="minorHAnsi"/>
          <w:sz w:val="24"/>
          <w:szCs w:val="24"/>
        </w:rPr>
      </w:pPr>
      <w:r>
        <w:rPr>
          <w:rFonts w:asciiTheme="minorHAnsi" w:hAnsiTheme="minorHAnsi" w:cstheme="minorHAnsi"/>
          <w:sz w:val="24"/>
          <w:szCs w:val="24"/>
        </w:rPr>
        <w:t>110 West Central, Village Hall</w:t>
      </w:r>
      <w:r>
        <w:rPr>
          <w:rFonts w:asciiTheme="minorHAnsi" w:hAnsiTheme="minorHAnsi" w:cstheme="minorHAnsi"/>
          <w:sz w:val="24"/>
          <w:szCs w:val="24"/>
        </w:rPr>
        <w:tab/>
        <w:t>2 yd.</w:t>
      </w:r>
      <w:r>
        <w:rPr>
          <w:rFonts w:asciiTheme="minorHAnsi" w:hAnsiTheme="minorHAnsi" w:cstheme="minorHAnsi"/>
          <w:sz w:val="24"/>
          <w:szCs w:val="24"/>
        </w:rPr>
        <w:tab/>
      </w:r>
      <w:r>
        <w:rPr>
          <w:rFonts w:asciiTheme="minorHAnsi" w:hAnsiTheme="minorHAnsi" w:cstheme="minorHAnsi"/>
          <w:sz w:val="24"/>
          <w:szCs w:val="24"/>
        </w:rPr>
        <w:tab/>
      </w:r>
      <w:r w:rsidR="008C1EE4">
        <w:rPr>
          <w:rFonts w:asciiTheme="minorHAnsi" w:hAnsiTheme="minorHAnsi" w:cstheme="minorHAnsi"/>
          <w:sz w:val="24"/>
          <w:szCs w:val="24"/>
        </w:rPr>
        <w:t>Weekly</w:t>
      </w:r>
    </w:p>
    <w:p w14:paraId="0902AF7F" w14:textId="574E45A9" w:rsidR="00976A7C" w:rsidRDefault="00976A7C" w:rsidP="00A95544">
      <w:pPr>
        <w:pStyle w:val="Bodytext20"/>
        <w:shd w:val="clear" w:color="auto" w:fill="auto"/>
        <w:tabs>
          <w:tab w:val="left" w:pos="1364"/>
          <w:tab w:val="left" w:pos="5760"/>
          <w:tab w:val="left" w:pos="6939"/>
          <w:tab w:val="left" w:pos="7560"/>
        </w:tabs>
        <w:spacing w:before="0"/>
        <w:ind w:left="810" w:firstLine="0"/>
        <w:rPr>
          <w:rFonts w:asciiTheme="minorHAnsi" w:hAnsiTheme="minorHAnsi" w:cstheme="minorHAnsi"/>
          <w:sz w:val="24"/>
          <w:szCs w:val="24"/>
        </w:rPr>
      </w:pPr>
      <w:r>
        <w:rPr>
          <w:rFonts w:asciiTheme="minorHAnsi" w:hAnsiTheme="minorHAnsi" w:cstheme="minorHAnsi"/>
          <w:sz w:val="24"/>
          <w:szCs w:val="24"/>
        </w:rPr>
        <w:t>219 N. Western, Westside Park</w:t>
      </w:r>
      <w:r>
        <w:rPr>
          <w:rFonts w:asciiTheme="minorHAnsi" w:hAnsiTheme="minorHAnsi" w:cstheme="minorHAnsi"/>
          <w:sz w:val="24"/>
          <w:szCs w:val="24"/>
        </w:rPr>
        <w:tab/>
        <w:t>2 yd. or 3 cans,</w:t>
      </w:r>
      <w:r>
        <w:rPr>
          <w:rFonts w:asciiTheme="minorHAnsi" w:hAnsiTheme="minorHAnsi" w:cstheme="minorHAnsi"/>
          <w:sz w:val="24"/>
          <w:szCs w:val="24"/>
        </w:rPr>
        <w:tab/>
      </w:r>
      <w:r w:rsidR="008C1EE4">
        <w:rPr>
          <w:rFonts w:asciiTheme="minorHAnsi" w:hAnsiTheme="minorHAnsi" w:cstheme="minorHAnsi"/>
          <w:sz w:val="24"/>
          <w:szCs w:val="24"/>
        </w:rPr>
        <w:t>Weekly</w:t>
      </w:r>
      <w:r>
        <w:rPr>
          <w:rFonts w:asciiTheme="minorHAnsi" w:hAnsiTheme="minorHAnsi" w:cstheme="minorHAnsi"/>
          <w:sz w:val="24"/>
          <w:szCs w:val="24"/>
        </w:rPr>
        <w:t xml:space="preserve"> </w:t>
      </w:r>
    </w:p>
    <w:p w14:paraId="4EEFDB43" w14:textId="1CF3789D" w:rsidR="003607B9" w:rsidRPr="00EF7BC6" w:rsidRDefault="00976A7C" w:rsidP="00A95544">
      <w:pPr>
        <w:pStyle w:val="Bodytext20"/>
        <w:shd w:val="clear" w:color="auto" w:fill="auto"/>
        <w:tabs>
          <w:tab w:val="left" w:pos="1364"/>
          <w:tab w:val="left" w:pos="5760"/>
          <w:tab w:val="left" w:pos="6939"/>
          <w:tab w:val="left" w:pos="7560"/>
        </w:tabs>
        <w:spacing w:before="0"/>
        <w:ind w:left="810" w:firstLine="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sidR="008C1EE4">
        <w:rPr>
          <w:rFonts w:asciiTheme="minorHAnsi" w:hAnsiTheme="minorHAnsi" w:cstheme="minorHAnsi"/>
          <w:sz w:val="24"/>
          <w:szCs w:val="24"/>
        </w:rPr>
        <w:t>(</w:t>
      </w:r>
      <w:r>
        <w:rPr>
          <w:rFonts w:asciiTheme="minorHAnsi" w:hAnsiTheme="minorHAnsi" w:cstheme="minorHAnsi"/>
          <w:sz w:val="24"/>
          <w:szCs w:val="24"/>
        </w:rPr>
        <w:t xml:space="preserve">depending on dumpster truck </w:t>
      </w:r>
      <w:r w:rsidR="008C1EE4">
        <w:rPr>
          <w:rFonts w:asciiTheme="minorHAnsi" w:hAnsiTheme="minorHAnsi" w:cstheme="minorHAnsi"/>
          <w:sz w:val="24"/>
          <w:szCs w:val="24"/>
        </w:rPr>
        <w:tab/>
      </w:r>
      <w:r w:rsidR="008C1EE4">
        <w:rPr>
          <w:rFonts w:asciiTheme="minorHAnsi" w:hAnsiTheme="minorHAnsi" w:cstheme="minorHAnsi"/>
          <w:sz w:val="24"/>
          <w:szCs w:val="24"/>
        </w:rPr>
        <w:tab/>
      </w:r>
      <w:r w:rsidR="008C1EE4">
        <w:rPr>
          <w:rFonts w:asciiTheme="minorHAnsi" w:hAnsiTheme="minorHAnsi" w:cstheme="minorHAnsi"/>
          <w:sz w:val="24"/>
          <w:szCs w:val="24"/>
        </w:rPr>
        <w:tab/>
      </w:r>
      <w:r>
        <w:rPr>
          <w:rFonts w:asciiTheme="minorHAnsi" w:hAnsiTheme="minorHAnsi" w:cstheme="minorHAnsi"/>
          <w:sz w:val="24"/>
          <w:szCs w:val="24"/>
        </w:rPr>
        <w:t>weight</w:t>
      </w:r>
      <w:r w:rsidR="008C1EE4">
        <w:rPr>
          <w:rFonts w:asciiTheme="minorHAnsi" w:hAnsiTheme="minorHAnsi" w:cstheme="minorHAnsi"/>
          <w:sz w:val="24"/>
          <w:szCs w:val="24"/>
        </w:rPr>
        <w:t>)</w:t>
      </w:r>
    </w:p>
    <w:p w14:paraId="62BB7A38" w14:textId="77777777" w:rsidR="003607B9" w:rsidRPr="00EF7BC6" w:rsidRDefault="003607B9" w:rsidP="00D83874">
      <w:pPr>
        <w:pStyle w:val="Bodytext20"/>
        <w:shd w:val="clear" w:color="auto" w:fill="auto"/>
        <w:tabs>
          <w:tab w:val="left" w:pos="1364"/>
          <w:tab w:val="left" w:pos="6939"/>
        </w:tabs>
        <w:spacing w:before="0"/>
        <w:ind w:left="810" w:firstLine="0"/>
        <w:rPr>
          <w:rFonts w:asciiTheme="minorHAnsi" w:hAnsiTheme="minorHAnsi" w:cstheme="minorHAnsi"/>
          <w:sz w:val="24"/>
          <w:szCs w:val="24"/>
        </w:rPr>
      </w:pPr>
    </w:p>
    <w:p w14:paraId="1237D3B7" w14:textId="77777777"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Collection routes</w:t>
      </w:r>
      <w:r w:rsidR="00D83874" w:rsidRPr="00EF7BC6">
        <w:rPr>
          <w:rFonts w:asciiTheme="minorHAnsi" w:hAnsiTheme="minorHAnsi" w:cstheme="minorHAnsi"/>
          <w:sz w:val="24"/>
          <w:szCs w:val="24"/>
        </w:rPr>
        <w:t xml:space="preserve"> and schedules</w:t>
      </w:r>
      <w:r w:rsidRPr="00EF7BC6">
        <w:rPr>
          <w:rFonts w:asciiTheme="minorHAnsi" w:hAnsiTheme="minorHAnsi" w:cstheme="minorHAnsi"/>
          <w:sz w:val="24"/>
          <w:szCs w:val="24"/>
        </w:rPr>
        <w:t xml:space="preserve"> must be approved by the </w:t>
      </w:r>
      <w:r w:rsidR="008D79A0" w:rsidRPr="00EF7BC6">
        <w:rPr>
          <w:rFonts w:asciiTheme="minorHAnsi" w:hAnsiTheme="minorHAnsi" w:cstheme="minorHAnsi"/>
          <w:sz w:val="24"/>
          <w:szCs w:val="24"/>
        </w:rPr>
        <w:t>Village</w:t>
      </w:r>
      <w:r w:rsidRPr="00EF7BC6">
        <w:rPr>
          <w:rFonts w:asciiTheme="minorHAnsi" w:hAnsiTheme="minorHAnsi" w:cstheme="minorHAnsi"/>
          <w:sz w:val="24"/>
          <w:szCs w:val="24"/>
        </w:rPr>
        <w:t xml:space="preserve"> prior to implementation or changes in approved routes.</w:t>
      </w:r>
    </w:p>
    <w:p w14:paraId="02C1DE90" w14:textId="7B69982A" w:rsidR="003607B9" w:rsidRPr="00EF7BC6" w:rsidRDefault="003607B9" w:rsidP="009E7220">
      <w:pPr>
        <w:pStyle w:val="Bodytext20"/>
        <w:widowControl/>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 xml:space="preserve">Contractor must </w:t>
      </w:r>
      <w:r w:rsidR="00B77EE5">
        <w:rPr>
          <w:rFonts w:asciiTheme="minorHAnsi" w:hAnsiTheme="minorHAnsi" w:cstheme="minorHAnsi"/>
          <w:sz w:val="24"/>
          <w:szCs w:val="24"/>
        </w:rPr>
        <w:t xml:space="preserve">designate </w:t>
      </w:r>
      <w:r w:rsidRPr="00EF7BC6">
        <w:rPr>
          <w:rFonts w:asciiTheme="minorHAnsi" w:hAnsiTheme="minorHAnsi" w:cstheme="minorHAnsi"/>
          <w:sz w:val="24"/>
          <w:szCs w:val="24"/>
        </w:rPr>
        <w:t xml:space="preserve">an office with adequate assistance to receive </w:t>
      </w:r>
      <w:r w:rsidR="007F5CD5" w:rsidRPr="00EF7BC6">
        <w:rPr>
          <w:rFonts w:asciiTheme="minorHAnsi" w:hAnsiTheme="minorHAnsi" w:cstheme="minorHAnsi"/>
          <w:sz w:val="24"/>
          <w:szCs w:val="24"/>
        </w:rPr>
        <w:t>service requests and complaints</w:t>
      </w:r>
      <w:r w:rsidR="009E7220">
        <w:rPr>
          <w:rFonts w:asciiTheme="minorHAnsi" w:hAnsiTheme="minorHAnsi" w:cstheme="minorHAnsi"/>
          <w:sz w:val="24"/>
          <w:szCs w:val="24"/>
        </w:rPr>
        <w:t xml:space="preserve"> from the Village</w:t>
      </w:r>
      <w:r w:rsidR="007F5CD5" w:rsidRPr="00EF7BC6">
        <w:rPr>
          <w:rFonts w:asciiTheme="minorHAnsi" w:hAnsiTheme="minorHAnsi" w:cstheme="minorHAnsi"/>
          <w:sz w:val="24"/>
          <w:szCs w:val="24"/>
        </w:rPr>
        <w:t>, and a manager/representative with whom the Village shall communicate as needed, together with a telephone number or other means of contact acceptable to the Village, and keep that information current at all times.</w:t>
      </w:r>
    </w:p>
    <w:p w14:paraId="6283EDF0" w14:textId="7FDE1B00"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Contractor must provide</w:t>
      </w:r>
      <w:r w:rsidR="00D83874" w:rsidRPr="00EF7BC6">
        <w:rPr>
          <w:rFonts w:asciiTheme="minorHAnsi" w:hAnsiTheme="minorHAnsi" w:cstheme="minorHAnsi"/>
          <w:sz w:val="24"/>
          <w:szCs w:val="24"/>
        </w:rPr>
        <w:t xml:space="preserve"> and publish to residents</w:t>
      </w:r>
      <w:r w:rsidRPr="00EF7BC6">
        <w:rPr>
          <w:rFonts w:asciiTheme="minorHAnsi" w:hAnsiTheme="minorHAnsi" w:cstheme="minorHAnsi"/>
          <w:sz w:val="24"/>
          <w:szCs w:val="24"/>
        </w:rPr>
        <w:t xml:space="preserve"> a list of holidays when </w:t>
      </w:r>
      <w:r w:rsidR="00D83874" w:rsidRPr="00EF7BC6">
        <w:rPr>
          <w:rFonts w:asciiTheme="minorHAnsi" w:hAnsiTheme="minorHAnsi" w:cstheme="minorHAnsi"/>
          <w:sz w:val="24"/>
          <w:szCs w:val="24"/>
        </w:rPr>
        <w:t>trash collection will not occur and substitute service notification.</w:t>
      </w:r>
      <w:r w:rsidR="00AE1F0D">
        <w:rPr>
          <w:rFonts w:asciiTheme="minorHAnsi" w:hAnsiTheme="minorHAnsi" w:cstheme="minorHAnsi"/>
          <w:sz w:val="24"/>
          <w:szCs w:val="24"/>
        </w:rPr>
        <w:t xml:space="preserve"> If Contractor fails to pick up waste properly left at the curb for pickup, Contractor shall return and pickup that waste within  twenty-four (24) hours of notification by the Village.</w:t>
      </w:r>
    </w:p>
    <w:p w14:paraId="7A4BEFCC" w14:textId="77777777"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 xml:space="preserve">Contractor must be licensed in the </w:t>
      </w:r>
      <w:r w:rsidR="00D83874" w:rsidRPr="00EF7BC6">
        <w:rPr>
          <w:rFonts w:asciiTheme="minorHAnsi" w:hAnsiTheme="minorHAnsi" w:cstheme="minorHAnsi"/>
          <w:sz w:val="24"/>
          <w:szCs w:val="24"/>
        </w:rPr>
        <w:t>St</w:t>
      </w:r>
      <w:r w:rsidRPr="00EF7BC6">
        <w:rPr>
          <w:rFonts w:asciiTheme="minorHAnsi" w:hAnsiTheme="minorHAnsi" w:cstheme="minorHAnsi"/>
          <w:sz w:val="24"/>
          <w:szCs w:val="24"/>
        </w:rPr>
        <w:t>ate of Illinois</w:t>
      </w:r>
      <w:r w:rsidR="00D83874" w:rsidRPr="00EF7BC6">
        <w:rPr>
          <w:rFonts w:asciiTheme="minorHAnsi" w:hAnsiTheme="minorHAnsi" w:cstheme="minorHAnsi"/>
          <w:sz w:val="24"/>
          <w:szCs w:val="24"/>
        </w:rPr>
        <w:t>,</w:t>
      </w:r>
      <w:r w:rsidRPr="00EF7BC6">
        <w:rPr>
          <w:rFonts w:asciiTheme="minorHAnsi" w:hAnsiTheme="minorHAnsi" w:cstheme="minorHAnsi"/>
          <w:sz w:val="24"/>
          <w:szCs w:val="24"/>
        </w:rPr>
        <w:t xml:space="preserve"> and operate in compliance with all applicable laws and regulations.</w:t>
      </w:r>
    </w:p>
    <w:p w14:paraId="4E3B4D42" w14:textId="77777777"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 xml:space="preserve">All vehicles used by the </w:t>
      </w:r>
      <w:r w:rsidR="00D83874" w:rsidRPr="00EF7BC6">
        <w:rPr>
          <w:rFonts w:asciiTheme="minorHAnsi" w:hAnsiTheme="minorHAnsi" w:cstheme="minorHAnsi"/>
          <w:sz w:val="24"/>
          <w:szCs w:val="24"/>
        </w:rPr>
        <w:t>Contractor in providing the services</w:t>
      </w:r>
      <w:r w:rsidRPr="00EF7BC6">
        <w:rPr>
          <w:rFonts w:asciiTheme="minorHAnsi" w:hAnsiTheme="minorHAnsi" w:cstheme="minorHAnsi"/>
          <w:sz w:val="24"/>
          <w:szCs w:val="24"/>
        </w:rPr>
        <w:t xml:space="preserve"> must be manufactured and maintained to conform to the </w:t>
      </w:r>
      <w:r w:rsidR="008D79A0" w:rsidRPr="00EF7BC6">
        <w:rPr>
          <w:rFonts w:asciiTheme="minorHAnsi" w:hAnsiTheme="minorHAnsi" w:cstheme="minorHAnsi"/>
          <w:sz w:val="24"/>
          <w:szCs w:val="24"/>
        </w:rPr>
        <w:t xml:space="preserve">current </w:t>
      </w:r>
      <w:r w:rsidRPr="00EF7BC6">
        <w:rPr>
          <w:rFonts w:asciiTheme="minorHAnsi" w:hAnsiTheme="minorHAnsi" w:cstheme="minorHAnsi"/>
          <w:sz w:val="24"/>
          <w:szCs w:val="24"/>
        </w:rPr>
        <w:t>America</w:t>
      </w:r>
      <w:r w:rsidR="008D79A0" w:rsidRPr="00EF7BC6">
        <w:rPr>
          <w:rFonts w:asciiTheme="minorHAnsi" w:hAnsiTheme="minorHAnsi" w:cstheme="minorHAnsi"/>
          <w:sz w:val="24"/>
          <w:szCs w:val="24"/>
        </w:rPr>
        <w:t>n National Standards Institute</w:t>
      </w:r>
      <w:r w:rsidRPr="00EF7BC6">
        <w:rPr>
          <w:rFonts w:asciiTheme="minorHAnsi" w:hAnsiTheme="minorHAnsi" w:cstheme="minorHAnsi"/>
          <w:sz w:val="24"/>
          <w:szCs w:val="24"/>
        </w:rPr>
        <w:t xml:space="preserve"> (ANSI) standard Z245.1.</w:t>
      </w:r>
    </w:p>
    <w:p w14:paraId="540FC966" w14:textId="77777777"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Contractor's equipment must be kept in proper repair and sanitary condition.</w:t>
      </w:r>
      <w:r w:rsidR="007F5CD5" w:rsidRPr="00EF7BC6">
        <w:rPr>
          <w:rFonts w:asciiTheme="minorHAnsi" w:hAnsiTheme="minorHAnsi" w:cstheme="minorHAnsi"/>
          <w:sz w:val="24"/>
          <w:szCs w:val="24"/>
        </w:rPr>
        <w:t xml:space="preserve">  Contractor shall not allow spillage or leakage from its equipment onto the Village’s streets and roads.</w:t>
      </w:r>
    </w:p>
    <w:p w14:paraId="7CAE2185" w14:textId="68E300D1" w:rsidR="003607B9" w:rsidRPr="00EF7BC6" w:rsidRDefault="008D79A0"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Contractor’s</w:t>
      </w:r>
      <w:r w:rsidR="003607B9" w:rsidRPr="00EF7BC6">
        <w:rPr>
          <w:rFonts w:asciiTheme="minorHAnsi" w:hAnsiTheme="minorHAnsi" w:cstheme="minorHAnsi"/>
          <w:sz w:val="24"/>
          <w:szCs w:val="24"/>
        </w:rPr>
        <w:t xml:space="preserve"> vehicle</w:t>
      </w:r>
      <w:r w:rsidRPr="00EF7BC6">
        <w:rPr>
          <w:rFonts w:asciiTheme="minorHAnsi" w:hAnsiTheme="minorHAnsi" w:cstheme="minorHAnsi"/>
          <w:sz w:val="24"/>
          <w:szCs w:val="24"/>
        </w:rPr>
        <w:t>s</w:t>
      </w:r>
      <w:r w:rsidR="003607B9" w:rsidRPr="00EF7BC6">
        <w:rPr>
          <w:rFonts w:asciiTheme="minorHAnsi" w:hAnsiTheme="minorHAnsi" w:cstheme="minorHAnsi"/>
          <w:sz w:val="24"/>
          <w:szCs w:val="24"/>
        </w:rPr>
        <w:t xml:space="preserve"> will bear, a</w:t>
      </w:r>
      <w:r w:rsidR="00E155B3">
        <w:rPr>
          <w:rFonts w:asciiTheme="minorHAnsi" w:hAnsiTheme="minorHAnsi" w:cstheme="minorHAnsi"/>
          <w:sz w:val="24"/>
          <w:szCs w:val="24"/>
        </w:rPr>
        <w:t>t</w:t>
      </w:r>
      <w:r w:rsidR="003607B9" w:rsidRPr="00EF7BC6">
        <w:rPr>
          <w:rFonts w:asciiTheme="minorHAnsi" w:hAnsiTheme="minorHAnsi" w:cstheme="minorHAnsi"/>
          <w:sz w:val="24"/>
          <w:szCs w:val="24"/>
        </w:rPr>
        <w:t xml:space="preserve"> a minimum, the name and phone numbers of the </w:t>
      </w:r>
      <w:r w:rsidRPr="00EF7BC6">
        <w:rPr>
          <w:rFonts w:asciiTheme="minorHAnsi" w:hAnsiTheme="minorHAnsi" w:cstheme="minorHAnsi"/>
          <w:sz w:val="24"/>
          <w:szCs w:val="24"/>
        </w:rPr>
        <w:t>C</w:t>
      </w:r>
      <w:r w:rsidR="003607B9" w:rsidRPr="00EF7BC6">
        <w:rPr>
          <w:rFonts w:asciiTheme="minorHAnsi" w:hAnsiTheme="minorHAnsi" w:cstheme="minorHAnsi"/>
          <w:sz w:val="24"/>
          <w:szCs w:val="24"/>
        </w:rPr>
        <w:t>ontractor that will be plainly visible on both cab doors.</w:t>
      </w:r>
    </w:p>
    <w:p w14:paraId="3F48F8DB" w14:textId="77777777" w:rsidR="003607B9" w:rsidRPr="00EF7BC6" w:rsidRDefault="00D83874"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Contractor’s</w:t>
      </w:r>
      <w:r w:rsidR="003607B9" w:rsidRPr="00EF7BC6">
        <w:rPr>
          <w:rFonts w:asciiTheme="minorHAnsi" w:hAnsiTheme="minorHAnsi" w:cstheme="minorHAnsi"/>
          <w:sz w:val="24"/>
          <w:szCs w:val="24"/>
        </w:rPr>
        <w:t xml:space="preserve"> employees must wear uniforms</w:t>
      </w:r>
      <w:r w:rsidRPr="00EF7BC6">
        <w:rPr>
          <w:rFonts w:asciiTheme="minorHAnsi" w:hAnsiTheme="minorHAnsi" w:cstheme="minorHAnsi"/>
          <w:sz w:val="24"/>
          <w:szCs w:val="24"/>
        </w:rPr>
        <w:t xml:space="preserve"> identifying Contractor. S</w:t>
      </w:r>
      <w:r w:rsidR="003607B9" w:rsidRPr="00EF7BC6">
        <w:rPr>
          <w:rFonts w:asciiTheme="minorHAnsi" w:hAnsiTheme="minorHAnsi" w:cstheme="minorHAnsi"/>
          <w:sz w:val="24"/>
          <w:szCs w:val="24"/>
        </w:rPr>
        <w:t>hirts are required at all times.</w:t>
      </w:r>
    </w:p>
    <w:p w14:paraId="6D7FC80A" w14:textId="77777777"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lastRenderedPageBreak/>
        <w:t>Contractor must use, for disposal of waste, a disposal site that is in compliance with all laws, rules, and regulations that pertain to disposal of waste.</w:t>
      </w:r>
    </w:p>
    <w:p w14:paraId="5A2A29B5" w14:textId="0BE373EF" w:rsidR="003607B9" w:rsidRPr="00EF7BC6" w:rsidRDefault="003607B9" w:rsidP="00D83874">
      <w:pPr>
        <w:pStyle w:val="Bodytext20"/>
        <w:numPr>
          <w:ilvl w:val="0"/>
          <w:numId w:val="3"/>
        </w:numPr>
        <w:shd w:val="clear" w:color="auto" w:fill="auto"/>
        <w:spacing w:before="0" w:after="240" w:line="293" w:lineRule="exact"/>
        <w:ind w:hanging="720"/>
        <w:rPr>
          <w:rFonts w:asciiTheme="minorHAnsi" w:hAnsiTheme="minorHAnsi" w:cstheme="minorHAnsi"/>
          <w:sz w:val="24"/>
          <w:szCs w:val="24"/>
        </w:rPr>
      </w:pPr>
      <w:r w:rsidRPr="00EF7BC6">
        <w:rPr>
          <w:rFonts w:asciiTheme="minorHAnsi" w:hAnsiTheme="minorHAnsi" w:cstheme="minorHAnsi"/>
          <w:sz w:val="24"/>
          <w:szCs w:val="24"/>
        </w:rPr>
        <w:t xml:space="preserve">Contractor must maintain the following insurance minimums </w:t>
      </w:r>
      <w:r w:rsidR="00E155B3">
        <w:rPr>
          <w:rFonts w:asciiTheme="minorHAnsi" w:hAnsiTheme="minorHAnsi" w:cstheme="minorHAnsi"/>
          <w:sz w:val="24"/>
          <w:szCs w:val="24"/>
        </w:rPr>
        <w:t>for the duration of the C</w:t>
      </w:r>
      <w:r w:rsidRPr="00EF7BC6">
        <w:rPr>
          <w:rFonts w:asciiTheme="minorHAnsi" w:hAnsiTheme="minorHAnsi" w:cstheme="minorHAnsi"/>
          <w:sz w:val="24"/>
          <w:szCs w:val="24"/>
        </w:rPr>
        <w:t>ontract.</w:t>
      </w:r>
    </w:p>
    <w:p w14:paraId="1E24A04D" w14:textId="6658DB40"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Workmen’s Compensation Insurance:  All Liability imposed by Workmen’s Compensation statute</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7E266384"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21C4ABFA" w14:textId="4EB6787E"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Employer’s</w:t>
      </w:r>
      <w:r w:rsidR="00735004">
        <w:rPr>
          <w:rFonts w:asciiTheme="minorHAnsi" w:hAnsiTheme="minorHAnsi" w:cstheme="minorHAnsi"/>
          <w:color w:val="000000"/>
          <w:szCs w:val="24"/>
        </w:rPr>
        <w:t xml:space="preserve"> Liability Insurance $1,000,000;</w:t>
      </w:r>
    </w:p>
    <w:p w14:paraId="11065463"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3AE02724" w14:textId="3472D630"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Contractual Liability Insurance $1,000,000</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444A6D5D"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76526817" w14:textId="6D6AEEA1"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Owned, Hired, and Non-Ownership Vehicle, Bodily Injury and Property Damage to the following Limits</w:t>
      </w:r>
      <w:r w:rsidR="00454C72">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52703C5B"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36C84E98" w14:textId="51D733C5"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Commercial General Liability $</w:t>
      </w:r>
      <w:r>
        <w:rPr>
          <w:rFonts w:asciiTheme="minorHAnsi" w:hAnsiTheme="minorHAnsi" w:cstheme="minorHAnsi"/>
          <w:color w:val="000000"/>
          <w:szCs w:val="24"/>
        </w:rPr>
        <w:t>1</w:t>
      </w:r>
      <w:r w:rsidRPr="00746939">
        <w:rPr>
          <w:rFonts w:asciiTheme="minorHAnsi" w:hAnsiTheme="minorHAnsi" w:cstheme="minorHAnsi"/>
          <w:color w:val="000000"/>
          <w:szCs w:val="24"/>
        </w:rPr>
        <w:t>,000,000 (each occurrence)</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3D7BE766"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55690726" w14:textId="7B6D02D2"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Bodily Injury $</w:t>
      </w:r>
      <w:r>
        <w:rPr>
          <w:rFonts w:asciiTheme="minorHAnsi" w:hAnsiTheme="minorHAnsi" w:cstheme="minorHAnsi"/>
          <w:color w:val="000000"/>
          <w:szCs w:val="24"/>
        </w:rPr>
        <w:t>1</w:t>
      </w:r>
      <w:r w:rsidRPr="00746939">
        <w:rPr>
          <w:rFonts w:asciiTheme="minorHAnsi" w:hAnsiTheme="minorHAnsi" w:cstheme="minorHAnsi"/>
          <w:color w:val="000000"/>
          <w:szCs w:val="24"/>
        </w:rPr>
        <w:t>,000,000 (each person) / $</w:t>
      </w:r>
      <w:r>
        <w:rPr>
          <w:rFonts w:asciiTheme="minorHAnsi" w:hAnsiTheme="minorHAnsi" w:cstheme="minorHAnsi"/>
          <w:color w:val="000000"/>
          <w:szCs w:val="24"/>
        </w:rPr>
        <w:t>1</w:t>
      </w:r>
      <w:r w:rsidRPr="00746939">
        <w:rPr>
          <w:rFonts w:asciiTheme="minorHAnsi" w:hAnsiTheme="minorHAnsi" w:cstheme="minorHAnsi"/>
          <w:color w:val="000000"/>
          <w:szCs w:val="24"/>
        </w:rPr>
        <w:t>,000,000 (each accident)</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39442781"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06AC4C85" w14:textId="2084AC54"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Property Damage $</w:t>
      </w:r>
      <w:r>
        <w:rPr>
          <w:rFonts w:asciiTheme="minorHAnsi" w:hAnsiTheme="minorHAnsi" w:cstheme="minorHAnsi"/>
          <w:color w:val="000000"/>
          <w:szCs w:val="24"/>
        </w:rPr>
        <w:t>1</w:t>
      </w:r>
      <w:r w:rsidRPr="00746939">
        <w:rPr>
          <w:rFonts w:asciiTheme="minorHAnsi" w:hAnsiTheme="minorHAnsi" w:cstheme="minorHAnsi"/>
          <w:color w:val="000000"/>
          <w:szCs w:val="24"/>
        </w:rPr>
        <w:t xml:space="preserve">,000,000 (each </w:t>
      </w:r>
      <w:r>
        <w:rPr>
          <w:rFonts w:asciiTheme="minorHAnsi" w:hAnsiTheme="minorHAnsi" w:cstheme="minorHAnsi"/>
          <w:color w:val="000000"/>
          <w:szCs w:val="24"/>
        </w:rPr>
        <w:t>occurrence)</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1B0036D4"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72441271" w14:textId="508220AA" w:rsidR="007E711F" w:rsidRPr="00746939"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746939">
        <w:rPr>
          <w:rFonts w:asciiTheme="minorHAnsi" w:hAnsiTheme="minorHAnsi" w:cstheme="minorHAnsi"/>
          <w:color w:val="000000"/>
          <w:szCs w:val="24"/>
        </w:rPr>
        <w:t>Automobile Liability $1,000,000 combined single limit (each accident)</w:t>
      </w:r>
      <w:r w:rsidR="00735004">
        <w:rPr>
          <w:rFonts w:asciiTheme="minorHAnsi" w:hAnsiTheme="minorHAnsi" w:cstheme="minorHAnsi"/>
          <w:color w:val="000000"/>
          <w:szCs w:val="24"/>
        </w:rPr>
        <w:t>; and</w:t>
      </w:r>
      <w:r w:rsidRPr="00746939">
        <w:rPr>
          <w:rFonts w:asciiTheme="minorHAnsi" w:hAnsiTheme="minorHAnsi" w:cstheme="minorHAnsi"/>
          <w:color w:val="000000"/>
          <w:szCs w:val="24"/>
        </w:rPr>
        <w:t xml:space="preserve"> </w:t>
      </w:r>
    </w:p>
    <w:p w14:paraId="3884786E" w14:textId="77777777" w:rsidR="007E711F" w:rsidRPr="00746939" w:rsidRDefault="007E711F" w:rsidP="007E711F">
      <w:pPr>
        <w:autoSpaceDE w:val="0"/>
        <w:autoSpaceDN w:val="0"/>
        <w:adjustRightInd w:val="0"/>
        <w:ind w:left="1440" w:hanging="720"/>
        <w:jc w:val="left"/>
        <w:rPr>
          <w:rFonts w:asciiTheme="minorHAnsi" w:hAnsiTheme="minorHAnsi" w:cstheme="minorHAnsi"/>
          <w:color w:val="000000"/>
          <w:szCs w:val="24"/>
        </w:rPr>
      </w:pPr>
    </w:p>
    <w:p w14:paraId="4D0CE5B5" w14:textId="77777777" w:rsidR="007E711F" w:rsidRDefault="007E711F" w:rsidP="007E711F">
      <w:pPr>
        <w:pStyle w:val="ListParagraph"/>
        <w:numPr>
          <w:ilvl w:val="0"/>
          <w:numId w:val="3"/>
        </w:numPr>
        <w:autoSpaceDE w:val="0"/>
        <w:autoSpaceDN w:val="0"/>
        <w:adjustRightInd w:val="0"/>
        <w:ind w:left="1440" w:hanging="720"/>
        <w:jc w:val="left"/>
        <w:rPr>
          <w:rFonts w:asciiTheme="minorHAnsi" w:hAnsiTheme="minorHAnsi" w:cstheme="minorHAnsi"/>
          <w:color w:val="000000"/>
          <w:szCs w:val="24"/>
        </w:rPr>
      </w:pPr>
      <w:r w:rsidRPr="00D96764">
        <w:rPr>
          <w:rFonts w:asciiTheme="minorHAnsi" w:hAnsiTheme="minorHAnsi" w:cstheme="minorHAnsi"/>
          <w:color w:val="000000"/>
          <w:szCs w:val="24"/>
        </w:rPr>
        <w:t>Umbrella Liability $2,000,000 (each occurrence)/ $3,000,000 (aggregate).</w:t>
      </w:r>
    </w:p>
    <w:p w14:paraId="04EAF4CD" w14:textId="77777777" w:rsidR="00D96764" w:rsidRDefault="00D96764" w:rsidP="00D96764">
      <w:pPr>
        <w:pStyle w:val="ListParagraph"/>
        <w:autoSpaceDE w:val="0"/>
        <w:autoSpaceDN w:val="0"/>
        <w:adjustRightInd w:val="0"/>
        <w:ind w:left="1440"/>
        <w:jc w:val="left"/>
        <w:rPr>
          <w:rFonts w:asciiTheme="minorHAnsi" w:hAnsiTheme="minorHAnsi" w:cstheme="minorHAnsi"/>
          <w:color w:val="000000"/>
          <w:szCs w:val="24"/>
        </w:rPr>
      </w:pPr>
    </w:p>
    <w:p w14:paraId="4A84AF3E" w14:textId="0509255D" w:rsidR="003607B9" w:rsidRPr="00EF7BC6" w:rsidRDefault="003607B9" w:rsidP="00D96764">
      <w:pPr>
        <w:pStyle w:val="Bodytext20"/>
        <w:shd w:val="clear" w:color="auto" w:fill="auto"/>
        <w:spacing w:before="0" w:after="240" w:line="293" w:lineRule="exact"/>
        <w:ind w:left="720" w:firstLine="0"/>
        <w:jc w:val="left"/>
        <w:rPr>
          <w:rFonts w:asciiTheme="minorHAnsi" w:hAnsiTheme="minorHAnsi" w:cstheme="minorHAnsi"/>
          <w:sz w:val="24"/>
          <w:szCs w:val="24"/>
        </w:rPr>
      </w:pPr>
      <w:r w:rsidRPr="00EF7BC6">
        <w:rPr>
          <w:rFonts w:asciiTheme="minorHAnsi" w:hAnsiTheme="minorHAnsi" w:cstheme="minorHAnsi"/>
          <w:sz w:val="24"/>
          <w:szCs w:val="24"/>
        </w:rPr>
        <w:t>All insurer</w:t>
      </w:r>
      <w:r w:rsidR="007853B9">
        <w:rPr>
          <w:rFonts w:asciiTheme="minorHAnsi" w:hAnsiTheme="minorHAnsi" w:cstheme="minorHAnsi"/>
          <w:sz w:val="24"/>
          <w:szCs w:val="24"/>
        </w:rPr>
        <w:t>s must be acceptable to the Village</w:t>
      </w:r>
      <w:r w:rsidR="00B05AC0">
        <w:rPr>
          <w:rFonts w:asciiTheme="minorHAnsi" w:hAnsiTheme="minorHAnsi" w:cstheme="minorHAnsi"/>
          <w:sz w:val="24"/>
          <w:szCs w:val="24"/>
        </w:rPr>
        <w:t>,</w:t>
      </w:r>
      <w:r w:rsidRPr="00EF7BC6">
        <w:rPr>
          <w:rFonts w:asciiTheme="minorHAnsi" w:hAnsiTheme="minorHAnsi" w:cstheme="minorHAnsi"/>
          <w:sz w:val="24"/>
          <w:szCs w:val="24"/>
        </w:rPr>
        <w:t xml:space="preserve"> authorized to do business in the </w:t>
      </w:r>
      <w:r w:rsidR="00D83874" w:rsidRPr="00EF7BC6">
        <w:rPr>
          <w:rFonts w:asciiTheme="minorHAnsi" w:hAnsiTheme="minorHAnsi" w:cstheme="minorHAnsi"/>
          <w:sz w:val="24"/>
          <w:szCs w:val="24"/>
        </w:rPr>
        <w:t>St</w:t>
      </w:r>
      <w:r w:rsidR="00B05AC0">
        <w:rPr>
          <w:rFonts w:asciiTheme="minorHAnsi" w:hAnsiTheme="minorHAnsi" w:cstheme="minorHAnsi"/>
          <w:sz w:val="24"/>
          <w:szCs w:val="24"/>
        </w:rPr>
        <w:t xml:space="preserve">ate of Illinois, and in compliance with the provisions of the attached specimen </w:t>
      </w:r>
      <w:r w:rsidR="00DE283D">
        <w:rPr>
          <w:rFonts w:asciiTheme="minorHAnsi" w:hAnsiTheme="minorHAnsi" w:cstheme="minorHAnsi"/>
          <w:sz w:val="24"/>
          <w:szCs w:val="24"/>
        </w:rPr>
        <w:t>contract</w:t>
      </w:r>
      <w:r w:rsidR="00B05AC0">
        <w:rPr>
          <w:rFonts w:asciiTheme="minorHAnsi" w:hAnsiTheme="minorHAnsi" w:cstheme="minorHAnsi"/>
          <w:sz w:val="24"/>
          <w:szCs w:val="24"/>
        </w:rPr>
        <w:t>.</w:t>
      </w:r>
    </w:p>
    <w:p w14:paraId="41EA12F6" w14:textId="77777777" w:rsidR="003607B9" w:rsidRPr="00EF7BC6" w:rsidRDefault="003607B9" w:rsidP="00D83874">
      <w:pPr>
        <w:pStyle w:val="Bodytext20"/>
        <w:numPr>
          <w:ilvl w:val="0"/>
          <w:numId w:val="4"/>
        </w:numPr>
        <w:shd w:val="clear" w:color="auto" w:fill="auto"/>
        <w:tabs>
          <w:tab w:val="left" w:pos="8730"/>
        </w:tabs>
        <w:spacing w:before="0" w:after="240" w:line="288" w:lineRule="exact"/>
        <w:ind w:hanging="720"/>
        <w:rPr>
          <w:rFonts w:asciiTheme="minorHAnsi" w:hAnsiTheme="minorHAnsi" w:cstheme="minorHAnsi"/>
          <w:sz w:val="24"/>
          <w:szCs w:val="24"/>
        </w:rPr>
      </w:pPr>
      <w:r w:rsidRPr="00EF7BC6">
        <w:rPr>
          <w:rFonts w:asciiTheme="minorHAnsi" w:hAnsiTheme="minorHAnsi" w:cstheme="minorHAnsi"/>
          <w:sz w:val="24"/>
          <w:szCs w:val="24"/>
        </w:rPr>
        <w:t xml:space="preserve">Contractor must maintain and pay for all licenses and permits necessary to perform all aspects of trash and/or recycling collection for the </w:t>
      </w:r>
      <w:r w:rsidR="00A95544" w:rsidRPr="00EF7BC6">
        <w:rPr>
          <w:rFonts w:asciiTheme="minorHAnsi" w:hAnsiTheme="minorHAnsi" w:cstheme="minorHAnsi"/>
          <w:sz w:val="24"/>
          <w:szCs w:val="24"/>
        </w:rPr>
        <w:t>Village, and provide copies of same to the Village prior to beginning services and on request</w:t>
      </w:r>
      <w:r w:rsidRPr="00EF7BC6">
        <w:rPr>
          <w:rFonts w:asciiTheme="minorHAnsi" w:hAnsiTheme="minorHAnsi" w:cstheme="minorHAnsi"/>
          <w:sz w:val="24"/>
          <w:szCs w:val="24"/>
        </w:rPr>
        <w:t>.</w:t>
      </w:r>
    </w:p>
    <w:p w14:paraId="7BA1EEAC" w14:textId="0BEEA007" w:rsidR="00391C1F" w:rsidRPr="00391C1F" w:rsidRDefault="003607B9" w:rsidP="00D83874">
      <w:pPr>
        <w:pStyle w:val="Bodytext20"/>
        <w:numPr>
          <w:ilvl w:val="0"/>
          <w:numId w:val="4"/>
        </w:numPr>
        <w:shd w:val="clear" w:color="auto" w:fill="auto"/>
        <w:tabs>
          <w:tab w:val="left" w:pos="334"/>
          <w:tab w:val="left" w:pos="8730"/>
        </w:tabs>
        <w:spacing w:before="0" w:after="240" w:line="288" w:lineRule="exact"/>
        <w:ind w:hanging="720"/>
        <w:rPr>
          <w:rFonts w:asciiTheme="minorHAnsi" w:hAnsiTheme="minorHAnsi" w:cstheme="minorHAnsi"/>
          <w:sz w:val="24"/>
          <w:szCs w:val="24"/>
        </w:rPr>
      </w:pPr>
      <w:r w:rsidRPr="00EF7BC6">
        <w:rPr>
          <w:rFonts w:asciiTheme="minorHAnsi" w:hAnsiTheme="minorHAnsi" w:cstheme="minorHAnsi"/>
          <w:sz w:val="24"/>
          <w:szCs w:val="24"/>
        </w:rPr>
        <w:tab/>
      </w:r>
      <w:r w:rsidR="005B6FA0" w:rsidRPr="00391C1F">
        <w:rPr>
          <w:rFonts w:asciiTheme="minorHAnsi" w:hAnsiTheme="minorHAnsi" w:cstheme="minorHAnsi"/>
          <w:sz w:val="24"/>
          <w:szCs w:val="24"/>
        </w:rPr>
        <w:t xml:space="preserve">The </w:t>
      </w:r>
      <w:r w:rsidRPr="00391C1F">
        <w:rPr>
          <w:rFonts w:asciiTheme="minorHAnsi" w:hAnsiTheme="minorHAnsi" w:cstheme="minorHAnsi"/>
          <w:sz w:val="24"/>
          <w:szCs w:val="24"/>
        </w:rPr>
        <w:t xml:space="preserve">Village will </w:t>
      </w:r>
      <w:r w:rsidR="00391C1F" w:rsidRPr="00391C1F">
        <w:rPr>
          <w:rFonts w:asciiTheme="minorHAnsi" w:hAnsiTheme="minorHAnsi" w:cstheme="minorHAnsi"/>
          <w:sz w:val="24"/>
          <w:szCs w:val="24"/>
        </w:rPr>
        <w:t xml:space="preserve">be responsible for all resident service arrangements, </w:t>
      </w:r>
      <w:r w:rsidRPr="00391C1F">
        <w:rPr>
          <w:rFonts w:asciiTheme="minorHAnsi" w:hAnsiTheme="minorHAnsi" w:cstheme="minorHAnsi"/>
          <w:sz w:val="24"/>
          <w:szCs w:val="24"/>
        </w:rPr>
        <w:t>bill</w:t>
      </w:r>
      <w:r w:rsidR="00391C1F" w:rsidRPr="00391C1F">
        <w:rPr>
          <w:rFonts w:asciiTheme="minorHAnsi" w:hAnsiTheme="minorHAnsi" w:cstheme="minorHAnsi"/>
          <w:sz w:val="24"/>
          <w:szCs w:val="24"/>
        </w:rPr>
        <w:t>ing,</w:t>
      </w:r>
      <w:r w:rsidRPr="00391C1F">
        <w:rPr>
          <w:rFonts w:asciiTheme="minorHAnsi" w:hAnsiTheme="minorHAnsi" w:cstheme="minorHAnsi"/>
          <w:sz w:val="24"/>
          <w:szCs w:val="24"/>
        </w:rPr>
        <w:t xml:space="preserve"> </w:t>
      </w:r>
      <w:r w:rsidR="00391C1F" w:rsidRPr="00391C1F">
        <w:rPr>
          <w:rFonts w:asciiTheme="minorHAnsi" w:hAnsiTheme="minorHAnsi" w:cstheme="minorHAnsi"/>
          <w:sz w:val="24"/>
          <w:szCs w:val="24"/>
        </w:rPr>
        <w:t>collection</w:t>
      </w:r>
      <w:r w:rsidRPr="00391C1F">
        <w:rPr>
          <w:rFonts w:asciiTheme="minorHAnsi" w:hAnsiTheme="minorHAnsi" w:cstheme="minorHAnsi"/>
          <w:sz w:val="24"/>
          <w:szCs w:val="24"/>
        </w:rPr>
        <w:t xml:space="preserve">, </w:t>
      </w:r>
      <w:r w:rsidR="00391C1F" w:rsidRPr="00391C1F">
        <w:rPr>
          <w:rFonts w:asciiTheme="minorHAnsi" w:hAnsiTheme="minorHAnsi" w:cstheme="minorHAnsi"/>
          <w:sz w:val="24"/>
          <w:szCs w:val="24"/>
        </w:rPr>
        <w:t>and to coordinate resolution of resident complaints or problems regarding services.</w:t>
      </w:r>
    </w:p>
    <w:p w14:paraId="4BE634EB" w14:textId="27214D66" w:rsidR="003607B9" w:rsidRDefault="00391C1F" w:rsidP="00D83874">
      <w:pPr>
        <w:pStyle w:val="Bodytext20"/>
        <w:numPr>
          <w:ilvl w:val="0"/>
          <w:numId w:val="4"/>
        </w:numPr>
        <w:shd w:val="clear" w:color="auto" w:fill="auto"/>
        <w:tabs>
          <w:tab w:val="left" w:pos="334"/>
          <w:tab w:val="left" w:pos="8730"/>
        </w:tabs>
        <w:spacing w:before="0" w:after="240" w:line="288" w:lineRule="exact"/>
        <w:ind w:hanging="720"/>
        <w:rPr>
          <w:rFonts w:asciiTheme="minorHAnsi" w:hAnsiTheme="minorHAnsi" w:cstheme="minorHAnsi"/>
          <w:sz w:val="24"/>
          <w:szCs w:val="24"/>
        </w:rPr>
      </w:pPr>
      <w:r w:rsidRPr="00391C1F">
        <w:rPr>
          <w:rFonts w:asciiTheme="minorHAnsi" w:hAnsiTheme="minorHAnsi" w:cstheme="minorHAnsi"/>
          <w:sz w:val="24"/>
          <w:szCs w:val="24"/>
        </w:rPr>
        <w:tab/>
        <w:t>The</w:t>
      </w:r>
      <w:r w:rsidR="003607B9" w:rsidRPr="00391C1F">
        <w:rPr>
          <w:rFonts w:asciiTheme="minorHAnsi" w:hAnsiTheme="minorHAnsi" w:cstheme="minorHAnsi"/>
          <w:sz w:val="24"/>
          <w:szCs w:val="24"/>
        </w:rPr>
        <w:t xml:space="preserve"> Contractor </w:t>
      </w:r>
      <w:r w:rsidRPr="00391C1F">
        <w:rPr>
          <w:rFonts w:asciiTheme="minorHAnsi" w:hAnsiTheme="minorHAnsi" w:cstheme="minorHAnsi"/>
          <w:sz w:val="24"/>
          <w:szCs w:val="24"/>
        </w:rPr>
        <w:t>shall provide the Village an aggregate statement of services, including changes to services (</w:t>
      </w:r>
      <w:r w:rsidRPr="00391C1F">
        <w:rPr>
          <w:rFonts w:asciiTheme="minorHAnsi" w:hAnsiTheme="minorHAnsi" w:cstheme="minorHAnsi"/>
          <w:i/>
          <w:sz w:val="24"/>
          <w:szCs w:val="24"/>
        </w:rPr>
        <w:t>e.g.,</w:t>
      </w:r>
      <w:r w:rsidRPr="00391C1F">
        <w:rPr>
          <w:rFonts w:asciiTheme="minorHAnsi" w:hAnsiTheme="minorHAnsi" w:cstheme="minorHAnsi"/>
          <w:sz w:val="24"/>
          <w:szCs w:val="24"/>
        </w:rPr>
        <w:t xml:space="preserve"> starts and/or stops) on</w:t>
      </w:r>
      <w:r w:rsidR="003607B9" w:rsidRPr="00391C1F">
        <w:rPr>
          <w:rFonts w:asciiTheme="minorHAnsi" w:hAnsiTheme="minorHAnsi" w:cstheme="minorHAnsi"/>
          <w:sz w:val="24"/>
          <w:szCs w:val="24"/>
        </w:rPr>
        <w:t xml:space="preserve"> a </w:t>
      </w:r>
      <w:r w:rsidRPr="00391C1F">
        <w:rPr>
          <w:rFonts w:asciiTheme="minorHAnsi" w:hAnsiTheme="minorHAnsi" w:cstheme="minorHAnsi"/>
          <w:sz w:val="24"/>
          <w:szCs w:val="24"/>
        </w:rPr>
        <w:t xml:space="preserve">quarterly </w:t>
      </w:r>
      <w:r w:rsidR="003607B9" w:rsidRPr="00391C1F">
        <w:rPr>
          <w:rFonts w:asciiTheme="minorHAnsi" w:hAnsiTheme="minorHAnsi" w:cstheme="minorHAnsi"/>
          <w:sz w:val="24"/>
          <w:szCs w:val="24"/>
        </w:rPr>
        <w:t>basis</w:t>
      </w:r>
      <w:r w:rsidRPr="00391C1F">
        <w:rPr>
          <w:rFonts w:asciiTheme="minorHAnsi" w:hAnsiTheme="minorHAnsi" w:cstheme="minorHAnsi"/>
          <w:sz w:val="24"/>
          <w:szCs w:val="24"/>
        </w:rPr>
        <w:t>.  The Village shall process payment in its normal course of business and payment, and make such payment within forty-five (45) days of receipt of the statement</w:t>
      </w:r>
      <w:r w:rsidR="003607B9" w:rsidRPr="00391C1F">
        <w:rPr>
          <w:rFonts w:asciiTheme="minorHAnsi" w:hAnsiTheme="minorHAnsi" w:cstheme="minorHAnsi"/>
          <w:sz w:val="24"/>
          <w:szCs w:val="24"/>
        </w:rPr>
        <w:t>.</w:t>
      </w:r>
      <w:r w:rsidR="007F5CD5" w:rsidRPr="00391C1F">
        <w:rPr>
          <w:rFonts w:asciiTheme="minorHAnsi" w:hAnsiTheme="minorHAnsi" w:cstheme="minorHAnsi"/>
          <w:sz w:val="24"/>
          <w:szCs w:val="24"/>
        </w:rPr>
        <w:t xml:space="preserve"> </w:t>
      </w:r>
    </w:p>
    <w:p w14:paraId="31F0C754" w14:textId="57FF06AE" w:rsidR="00AE1F0D" w:rsidRPr="00973BAB" w:rsidRDefault="00391C1F" w:rsidP="00D210CC">
      <w:pPr>
        <w:pStyle w:val="Bodytext20"/>
        <w:numPr>
          <w:ilvl w:val="0"/>
          <w:numId w:val="4"/>
        </w:numPr>
        <w:shd w:val="clear" w:color="auto" w:fill="auto"/>
        <w:tabs>
          <w:tab w:val="left" w:pos="334"/>
          <w:tab w:val="left" w:pos="8730"/>
        </w:tabs>
        <w:spacing w:before="0" w:after="160" w:line="259" w:lineRule="auto"/>
        <w:ind w:hanging="720"/>
        <w:jc w:val="left"/>
        <w:rPr>
          <w:rFonts w:asciiTheme="minorHAnsi" w:hAnsiTheme="minorHAnsi" w:cstheme="minorHAnsi"/>
          <w:szCs w:val="24"/>
        </w:rPr>
      </w:pPr>
      <w:r w:rsidRPr="00973BAB">
        <w:rPr>
          <w:rFonts w:asciiTheme="minorHAnsi" w:hAnsiTheme="minorHAnsi" w:cstheme="minorHAnsi"/>
          <w:sz w:val="24"/>
          <w:szCs w:val="24"/>
        </w:rPr>
        <w:tab/>
        <w:t>The Contractor shall execute an agreement with the Village, a specimen c</w:t>
      </w:r>
      <w:r w:rsidR="00FA082D" w:rsidRPr="00973BAB">
        <w:rPr>
          <w:rFonts w:asciiTheme="minorHAnsi" w:hAnsiTheme="minorHAnsi" w:cstheme="minorHAnsi"/>
          <w:sz w:val="24"/>
          <w:szCs w:val="24"/>
        </w:rPr>
        <w:t xml:space="preserve">opy of which is attached hereto, within </w:t>
      </w:r>
      <w:r w:rsidR="002552BA">
        <w:rPr>
          <w:rFonts w:asciiTheme="minorHAnsi" w:hAnsiTheme="minorHAnsi" w:cstheme="minorHAnsi"/>
          <w:sz w:val="24"/>
          <w:szCs w:val="24"/>
        </w:rPr>
        <w:t>t</w:t>
      </w:r>
      <w:r w:rsidR="00D620DE" w:rsidRPr="00973BAB">
        <w:rPr>
          <w:rFonts w:asciiTheme="minorHAnsi" w:hAnsiTheme="minorHAnsi" w:cstheme="minorHAnsi"/>
          <w:sz w:val="24"/>
          <w:szCs w:val="24"/>
        </w:rPr>
        <w:t>hirty-</w:t>
      </w:r>
      <w:r w:rsidR="002552BA">
        <w:rPr>
          <w:rFonts w:asciiTheme="minorHAnsi" w:hAnsiTheme="minorHAnsi" w:cstheme="minorHAnsi"/>
          <w:sz w:val="24"/>
          <w:szCs w:val="24"/>
        </w:rPr>
        <w:t>f</w:t>
      </w:r>
      <w:r w:rsidR="00D620DE" w:rsidRPr="00973BAB">
        <w:rPr>
          <w:rFonts w:asciiTheme="minorHAnsi" w:hAnsiTheme="minorHAnsi" w:cstheme="minorHAnsi"/>
          <w:sz w:val="24"/>
          <w:szCs w:val="24"/>
        </w:rPr>
        <w:t xml:space="preserve">ive </w:t>
      </w:r>
      <w:r w:rsidR="00FA082D" w:rsidRPr="00973BAB">
        <w:rPr>
          <w:rFonts w:asciiTheme="minorHAnsi" w:hAnsiTheme="minorHAnsi" w:cstheme="minorHAnsi"/>
          <w:sz w:val="24"/>
          <w:szCs w:val="24"/>
        </w:rPr>
        <w:t>(</w:t>
      </w:r>
      <w:r w:rsidR="00D620DE" w:rsidRPr="00973BAB">
        <w:rPr>
          <w:rFonts w:asciiTheme="minorHAnsi" w:hAnsiTheme="minorHAnsi" w:cstheme="minorHAnsi"/>
          <w:sz w:val="24"/>
          <w:szCs w:val="24"/>
        </w:rPr>
        <w:t>35</w:t>
      </w:r>
      <w:r w:rsidR="00FA082D" w:rsidRPr="00973BAB">
        <w:rPr>
          <w:rFonts w:asciiTheme="minorHAnsi" w:hAnsiTheme="minorHAnsi" w:cstheme="minorHAnsi"/>
          <w:sz w:val="24"/>
          <w:szCs w:val="24"/>
        </w:rPr>
        <w:t>) days of notification of the acceptance of its bid.</w:t>
      </w:r>
      <w:r w:rsidR="00BF1CBF" w:rsidRPr="00973BAB">
        <w:rPr>
          <w:rFonts w:asciiTheme="minorHAnsi" w:hAnsiTheme="minorHAnsi" w:cstheme="minorHAnsi"/>
          <w:sz w:val="24"/>
          <w:szCs w:val="24"/>
        </w:rPr>
        <w:t xml:space="preserve"> The agreement shall not automatically renew without affirmative approval by action of the Village Board.</w:t>
      </w:r>
      <w:r w:rsidR="00AE1F0D" w:rsidRPr="00973BAB">
        <w:rPr>
          <w:rFonts w:asciiTheme="minorHAnsi" w:hAnsiTheme="minorHAnsi" w:cstheme="minorHAnsi"/>
          <w:sz w:val="24"/>
          <w:szCs w:val="24"/>
        </w:rPr>
        <w:br w:type="page"/>
      </w:r>
    </w:p>
    <w:p w14:paraId="2D6A8812" w14:textId="0581617C" w:rsidR="00DE283D" w:rsidRPr="00DE283D" w:rsidRDefault="00DE283D" w:rsidP="00DE283D">
      <w:pPr>
        <w:autoSpaceDE w:val="0"/>
        <w:autoSpaceDN w:val="0"/>
        <w:adjustRightInd w:val="0"/>
        <w:jc w:val="center"/>
        <w:rPr>
          <w:rFonts w:asciiTheme="minorHAnsi" w:hAnsiTheme="minorHAnsi" w:cstheme="minorHAnsi"/>
          <w:sz w:val="18"/>
          <w:szCs w:val="18"/>
        </w:rPr>
      </w:pPr>
      <w:r w:rsidRPr="00DE283D">
        <w:rPr>
          <w:rFonts w:asciiTheme="minorHAnsi" w:hAnsiTheme="minorHAnsi" w:cstheme="minorHAnsi"/>
          <w:b/>
          <w:sz w:val="18"/>
          <w:szCs w:val="18"/>
        </w:rPr>
        <w:lastRenderedPageBreak/>
        <w:t>(SPECIMEN CONTRACT)</w:t>
      </w:r>
    </w:p>
    <w:p w14:paraId="0011D6C3" w14:textId="77777777" w:rsidR="00DE283D" w:rsidRDefault="00DE283D" w:rsidP="00B05AC0">
      <w:pPr>
        <w:autoSpaceDE w:val="0"/>
        <w:autoSpaceDN w:val="0"/>
        <w:adjustRightInd w:val="0"/>
        <w:jc w:val="center"/>
        <w:rPr>
          <w:rFonts w:asciiTheme="minorHAnsi" w:hAnsiTheme="minorHAnsi" w:cstheme="minorHAnsi"/>
          <w:szCs w:val="24"/>
        </w:rPr>
      </w:pPr>
    </w:p>
    <w:p w14:paraId="30A82E50" w14:textId="6CCA7154" w:rsidR="00B05AC0" w:rsidRPr="00746939" w:rsidRDefault="00DE283D" w:rsidP="00B05AC0">
      <w:pPr>
        <w:autoSpaceDE w:val="0"/>
        <w:autoSpaceDN w:val="0"/>
        <w:adjustRightInd w:val="0"/>
        <w:jc w:val="center"/>
        <w:rPr>
          <w:rFonts w:asciiTheme="minorHAnsi" w:hAnsiTheme="minorHAnsi" w:cstheme="minorHAnsi"/>
          <w:b/>
          <w:bCs/>
          <w:color w:val="000000"/>
          <w:szCs w:val="24"/>
        </w:rPr>
      </w:pPr>
      <w:r>
        <w:rPr>
          <w:rFonts w:asciiTheme="minorHAnsi" w:hAnsiTheme="minorHAnsi" w:cstheme="minorHAnsi"/>
          <w:szCs w:val="24"/>
        </w:rPr>
        <w:t xml:space="preserve"> </w:t>
      </w:r>
      <w:r w:rsidR="00B05AC0" w:rsidRPr="00746939">
        <w:rPr>
          <w:rFonts w:asciiTheme="minorHAnsi" w:hAnsiTheme="minorHAnsi" w:cstheme="minorHAnsi"/>
          <w:b/>
          <w:bCs/>
          <w:color w:val="000000"/>
          <w:szCs w:val="24"/>
        </w:rPr>
        <w:t>CONTRACT</w:t>
      </w:r>
    </w:p>
    <w:p w14:paraId="1CFB1F51" w14:textId="77777777" w:rsidR="00B05AC0" w:rsidRPr="00746939" w:rsidRDefault="00B05AC0" w:rsidP="00B05AC0">
      <w:pPr>
        <w:autoSpaceDE w:val="0"/>
        <w:autoSpaceDN w:val="0"/>
        <w:adjustRightInd w:val="0"/>
        <w:jc w:val="center"/>
        <w:rPr>
          <w:rFonts w:asciiTheme="minorHAnsi" w:hAnsiTheme="minorHAnsi" w:cstheme="minorHAnsi"/>
          <w:color w:val="000000"/>
          <w:szCs w:val="24"/>
        </w:rPr>
      </w:pPr>
    </w:p>
    <w:p w14:paraId="51A53AFB" w14:textId="1D8259AB" w:rsidR="00B05AC0" w:rsidRPr="00746939" w:rsidRDefault="00EF13B9" w:rsidP="00EF13B9">
      <w:pPr>
        <w:rPr>
          <w:rFonts w:asciiTheme="minorHAnsi" w:hAnsiTheme="minorHAnsi" w:cstheme="minorHAnsi"/>
          <w:color w:val="000000"/>
          <w:szCs w:val="24"/>
        </w:rPr>
      </w:pPr>
      <w:r w:rsidRPr="00746939">
        <w:rPr>
          <w:rFonts w:asciiTheme="minorHAnsi" w:hAnsiTheme="minorHAnsi" w:cstheme="minorHAnsi"/>
          <w:color w:val="000000"/>
          <w:szCs w:val="24"/>
        </w:rPr>
        <w:tab/>
      </w:r>
      <w:r w:rsidR="00B05AC0" w:rsidRPr="00746939">
        <w:rPr>
          <w:rFonts w:asciiTheme="minorHAnsi" w:hAnsiTheme="minorHAnsi" w:cstheme="minorHAnsi"/>
          <w:color w:val="000000"/>
          <w:szCs w:val="24"/>
        </w:rPr>
        <w:t>This contract is entered into this _____ day of ________ 2019, by and between the Village of Minier</w:t>
      </w:r>
      <w:r w:rsidR="00DE283D">
        <w:rPr>
          <w:rFonts w:asciiTheme="minorHAnsi" w:hAnsiTheme="minorHAnsi" w:cstheme="minorHAnsi"/>
          <w:color w:val="000000"/>
          <w:szCs w:val="24"/>
        </w:rPr>
        <w:t xml:space="preserve">, </w:t>
      </w:r>
      <w:r w:rsidR="00E155B3">
        <w:rPr>
          <w:rFonts w:asciiTheme="minorHAnsi" w:hAnsiTheme="minorHAnsi" w:cstheme="minorHAnsi"/>
          <w:color w:val="000000"/>
          <w:szCs w:val="24"/>
        </w:rPr>
        <w:t>IL</w:t>
      </w:r>
      <w:r w:rsidR="00DE283D">
        <w:rPr>
          <w:rFonts w:asciiTheme="minorHAnsi" w:hAnsiTheme="minorHAnsi" w:cstheme="minorHAnsi"/>
          <w:color w:val="000000"/>
          <w:szCs w:val="24"/>
        </w:rPr>
        <w:t xml:space="preserve">, </w:t>
      </w:r>
      <w:r w:rsidR="00B05AC0" w:rsidRPr="00746939">
        <w:rPr>
          <w:rFonts w:asciiTheme="minorHAnsi" w:hAnsiTheme="minorHAnsi" w:cstheme="minorHAnsi"/>
          <w:color w:val="000000"/>
          <w:szCs w:val="24"/>
        </w:rPr>
        <w:t>(Village) and _________________________________________</w:t>
      </w:r>
      <w:r w:rsidR="00DE283D">
        <w:rPr>
          <w:rFonts w:asciiTheme="minorHAnsi" w:hAnsiTheme="minorHAnsi" w:cstheme="minorHAnsi"/>
          <w:color w:val="000000"/>
          <w:szCs w:val="24"/>
        </w:rPr>
        <w:t>_</w:t>
      </w:r>
      <w:r w:rsidR="00B05AC0" w:rsidRPr="00746939">
        <w:rPr>
          <w:rFonts w:asciiTheme="minorHAnsi" w:hAnsiTheme="minorHAnsi" w:cstheme="minorHAnsi"/>
          <w:color w:val="000000"/>
          <w:szCs w:val="24"/>
        </w:rPr>
        <w:t xml:space="preserve">(Contractor) for services pursuant to the Village’s Request for Proposals, </w:t>
      </w:r>
      <w:r w:rsidRPr="00746939">
        <w:rPr>
          <w:rFonts w:asciiTheme="minorHAnsi" w:hAnsiTheme="minorHAnsi" w:cstheme="minorHAnsi"/>
          <w:szCs w:val="24"/>
        </w:rPr>
        <w:t xml:space="preserve">Solid Waste Removal and Disposal, issued __________. </w:t>
      </w:r>
      <w:r w:rsidR="00B05AC0" w:rsidRPr="00746939">
        <w:rPr>
          <w:rFonts w:asciiTheme="minorHAnsi" w:hAnsiTheme="minorHAnsi" w:cstheme="minorHAnsi"/>
          <w:color w:val="000000"/>
          <w:szCs w:val="24"/>
        </w:rPr>
        <w:t xml:space="preserve">The entire bid package together with the Requests for Proposals, Contractor’s bid, and all exhibits and attachments to each, and following sections apply to all proposals requested and accepted by the Village and become a part of the contract unless otherwise specified. The Village assumes that submission of a proposal means that the person submitting the proposal has familiarized himself with all conditions and intends to comply with them unless noted otherwise. </w:t>
      </w:r>
    </w:p>
    <w:p w14:paraId="595E80E5" w14:textId="77777777" w:rsidR="00B05AC0" w:rsidRPr="00746939" w:rsidRDefault="00B05AC0" w:rsidP="00B05AC0">
      <w:pPr>
        <w:autoSpaceDE w:val="0"/>
        <w:autoSpaceDN w:val="0"/>
        <w:adjustRightInd w:val="0"/>
        <w:rPr>
          <w:rFonts w:asciiTheme="minorHAnsi" w:hAnsiTheme="minorHAnsi" w:cstheme="minorHAnsi"/>
          <w:color w:val="000000"/>
          <w:szCs w:val="24"/>
        </w:rPr>
      </w:pPr>
    </w:p>
    <w:p w14:paraId="4AD48041" w14:textId="6D9B5B42" w:rsidR="00B05AC0" w:rsidRPr="00746939" w:rsidRDefault="00B05AC0" w:rsidP="00B05AC0">
      <w:pPr>
        <w:autoSpaceDE w:val="0"/>
        <w:autoSpaceDN w:val="0"/>
        <w:adjustRightInd w:val="0"/>
        <w:ind w:left="720" w:hanging="720"/>
        <w:jc w:val="left"/>
        <w:rPr>
          <w:rFonts w:asciiTheme="minorHAnsi" w:hAnsiTheme="minorHAnsi" w:cstheme="minorHAnsi"/>
          <w:color w:val="000000"/>
          <w:szCs w:val="24"/>
        </w:rPr>
      </w:pPr>
      <w:r w:rsidRPr="00746939">
        <w:rPr>
          <w:rFonts w:asciiTheme="minorHAnsi" w:hAnsiTheme="minorHAnsi" w:cstheme="minorHAnsi"/>
          <w:color w:val="000000"/>
          <w:szCs w:val="24"/>
        </w:rPr>
        <w:t xml:space="preserve">1. </w:t>
      </w:r>
      <w:r w:rsidRPr="00746939">
        <w:rPr>
          <w:rFonts w:asciiTheme="minorHAnsi" w:hAnsiTheme="minorHAnsi" w:cstheme="minorHAnsi"/>
          <w:color w:val="000000"/>
          <w:szCs w:val="24"/>
        </w:rPr>
        <w:tab/>
      </w:r>
      <w:r w:rsidRPr="00746939">
        <w:rPr>
          <w:rFonts w:asciiTheme="minorHAnsi" w:hAnsiTheme="minorHAnsi" w:cstheme="minorHAnsi"/>
          <w:b/>
          <w:bCs/>
          <w:color w:val="000000"/>
          <w:szCs w:val="24"/>
        </w:rPr>
        <w:t xml:space="preserve">Definitions: </w:t>
      </w:r>
      <w:r w:rsidRPr="00746939">
        <w:rPr>
          <w:rFonts w:asciiTheme="minorHAnsi" w:hAnsiTheme="minorHAnsi" w:cstheme="minorHAnsi"/>
          <w:color w:val="000000"/>
          <w:szCs w:val="24"/>
        </w:rPr>
        <w:t xml:space="preserve">The definitions set forth in the Bid Packet are incorporated herein. </w:t>
      </w:r>
    </w:p>
    <w:p w14:paraId="55492BFB" w14:textId="77777777" w:rsidR="00B05AC0" w:rsidRPr="00746939" w:rsidRDefault="00B05AC0" w:rsidP="00B05AC0">
      <w:pPr>
        <w:autoSpaceDE w:val="0"/>
        <w:autoSpaceDN w:val="0"/>
        <w:adjustRightInd w:val="0"/>
        <w:ind w:left="720" w:hanging="720"/>
        <w:jc w:val="left"/>
        <w:rPr>
          <w:rFonts w:asciiTheme="minorHAnsi" w:hAnsiTheme="minorHAnsi" w:cstheme="minorHAnsi"/>
          <w:color w:val="000000"/>
          <w:szCs w:val="24"/>
        </w:rPr>
      </w:pPr>
    </w:p>
    <w:p w14:paraId="73292B60" w14:textId="25F80E09" w:rsidR="00B05AC0" w:rsidRPr="00746939" w:rsidRDefault="00B05AC0" w:rsidP="006A377F">
      <w:pPr>
        <w:autoSpaceDE w:val="0"/>
        <w:autoSpaceDN w:val="0"/>
        <w:adjustRightInd w:val="0"/>
        <w:ind w:left="720" w:hanging="720"/>
        <w:rPr>
          <w:rFonts w:asciiTheme="minorHAnsi" w:hAnsiTheme="minorHAnsi" w:cstheme="minorHAnsi"/>
          <w:color w:val="000000"/>
          <w:szCs w:val="24"/>
        </w:rPr>
      </w:pPr>
      <w:r w:rsidRPr="00746939">
        <w:rPr>
          <w:rFonts w:asciiTheme="minorHAnsi" w:hAnsiTheme="minorHAnsi" w:cstheme="minorHAnsi"/>
          <w:color w:val="000000"/>
          <w:szCs w:val="24"/>
        </w:rPr>
        <w:t xml:space="preserve">2. </w:t>
      </w:r>
      <w:r w:rsidRPr="00746939">
        <w:rPr>
          <w:rFonts w:asciiTheme="minorHAnsi" w:hAnsiTheme="minorHAnsi" w:cstheme="minorHAnsi"/>
          <w:color w:val="000000"/>
          <w:szCs w:val="24"/>
        </w:rPr>
        <w:tab/>
      </w:r>
      <w:r w:rsidRPr="00746939">
        <w:rPr>
          <w:rFonts w:asciiTheme="minorHAnsi" w:hAnsiTheme="minorHAnsi" w:cstheme="minorHAnsi"/>
          <w:b/>
          <w:bCs/>
          <w:color w:val="000000"/>
          <w:szCs w:val="24"/>
        </w:rPr>
        <w:t xml:space="preserve">Conditions: </w:t>
      </w:r>
      <w:r w:rsidRPr="00746939">
        <w:rPr>
          <w:rFonts w:asciiTheme="minorHAnsi" w:hAnsiTheme="minorHAnsi" w:cstheme="minorHAnsi"/>
          <w:color w:val="000000"/>
          <w:szCs w:val="24"/>
        </w:rPr>
        <w:t xml:space="preserve">The Contractor is responsible for being familiar with all conditions, instructions, and documents governing this project and bid. Failure to make such investigation and preparations shall not excuse the Contractor from the performance of the duties and obligations imposed under the terms of this </w:t>
      </w:r>
      <w:r w:rsidR="006A377F">
        <w:rPr>
          <w:rFonts w:asciiTheme="minorHAnsi" w:hAnsiTheme="minorHAnsi" w:cstheme="minorHAnsi"/>
          <w:color w:val="000000"/>
          <w:szCs w:val="24"/>
        </w:rPr>
        <w:t>C</w:t>
      </w:r>
      <w:r w:rsidRPr="00746939">
        <w:rPr>
          <w:rFonts w:asciiTheme="minorHAnsi" w:hAnsiTheme="minorHAnsi" w:cstheme="minorHAnsi"/>
          <w:color w:val="000000"/>
          <w:szCs w:val="24"/>
        </w:rPr>
        <w:t xml:space="preserve">ontract. </w:t>
      </w:r>
    </w:p>
    <w:p w14:paraId="1EBE8F73" w14:textId="40EEA9F5" w:rsidR="00EF13B9" w:rsidRPr="00746939" w:rsidRDefault="00EF13B9" w:rsidP="00B05AC0">
      <w:pPr>
        <w:autoSpaceDE w:val="0"/>
        <w:autoSpaceDN w:val="0"/>
        <w:adjustRightInd w:val="0"/>
        <w:ind w:left="720" w:hanging="720"/>
        <w:jc w:val="left"/>
        <w:rPr>
          <w:rFonts w:asciiTheme="minorHAnsi" w:hAnsiTheme="minorHAnsi" w:cstheme="minorHAnsi"/>
          <w:color w:val="000000"/>
          <w:szCs w:val="24"/>
        </w:rPr>
      </w:pPr>
    </w:p>
    <w:p w14:paraId="1EFAE3B6" w14:textId="09C2EB86" w:rsidR="00EF13B9" w:rsidRPr="00746939" w:rsidRDefault="00EF13B9" w:rsidP="00B05AC0">
      <w:pPr>
        <w:autoSpaceDE w:val="0"/>
        <w:autoSpaceDN w:val="0"/>
        <w:adjustRightInd w:val="0"/>
        <w:ind w:left="720" w:hanging="720"/>
        <w:jc w:val="left"/>
        <w:rPr>
          <w:rFonts w:asciiTheme="minorHAnsi" w:hAnsiTheme="minorHAnsi" w:cstheme="minorHAnsi"/>
          <w:color w:val="000000"/>
          <w:szCs w:val="24"/>
        </w:rPr>
      </w:pPr>
      <w:r w:rsidRPr="00746939">
        <w:rPr>
          <w:rFonts w:asciiTheme="minorHAnsi" w:hAnsiTheme="minorHAnsi" w:cstheme="minorHAnsi"/>
          <w:color w:val="000000"/>
          <w:szCs w:val="24"/>
        </w:rPr>
        <w:t>3.</w:t>
      </w:r>
      <w:r w:rsidRPr="00746939">
        <w:rPr>
          <w:rFonts w:asciiTheme="minorHAnsi" w:hAnsiTheme="minorHAnsi" w:cstheme="minorHAnsi"/>
          <w:color w:val="000000"/>
          <w:szCs w:val="24"/>
        </w:rPr>
        <w:tab/>
      </w:r>
      <w:r w:rsidRPr="00746939">
        <w:rPr>
          <w:rFonts w:asciiTheme="minorHAnsi" w:hAnsiTheme="minorHAnsi" w:cstheme="minorHAnsi"/>
          <w:b/>
          <w:color w:val="000000"/>
          <w:szCs w:val="24"/>
        </w:rPr>
        <w:t>Term:</w:t>
      </w:r>
      <w:r w:rsidRPr="00746939">
        <w:rPr>
          <w:rFonts w:asciiTheme="minorHAnsi" w:hAnsiTheme="minorHAnsi" w:cstheme="minorHAnsi"/>
          <w:b/>
          <w:color w:val="000000"/>
          <w:szCs w:val="24"/>
        </w:rPr>
        <w:tab/>
      </w:r>
      <w:r w:rsidRPr="00746939">
        <w:rPr>
          <w:rFonts w:asciiTheme="minorHAnsi" w:hAnsiTheme="minorHAnsi" w:cstheme="minorHAnsi"/>
          <w:color w:val="000000"/>
          <w:szCs w:val="24"/>
        </w:rPr>
        <w:t>This Contract is for a term of three (3) years, unless terminated prior thereto as provided herein.</w:t>
      </w:r>
      <w:r w:rsidR="00976A7C">
        <w:rPr>
          <w:rFonts w:asciiTheme="minorHAnsi" w:hAnsiTheme="minorHAnsi" w:cstheme="minorHAnsi"/>
          <w:color w:val="000000"/>
          <w:szCs w:val="24"/>
        </w:rPr>
        <w:t xml:space="preserve"> This agreement shall not be renewed or extended without affirmative approval of the Village Board.</w:t>
      </w:r>
    </w:p>
    <w:p w14:paraId="0D71F0FF" w14:textId="77777777" w:rsidR="00B05AC0" w:rsidRPr="00746939" w:rsidRDefault="00B05AC0" w:rsidP="00B05AC0">
      <w:pPr>
        <w:autoSpaceDE w:val="0"/>
        <w:autoSpaceDN w:val="0"/>
        <w:adjustRightInd w:val="0"/>
        <w:ind w:left="720" w:hanging="720"/>
        <w:jc w:val="left"/>
        <w:rPr>
          <w:rFonts w:asciiTheme="minorHAnsi" w:hAnsiTheme="minorHAnsi" w:cstheme="minorHAnsi"/>
          <w:color w:val="000000"/>
          <w:szCs w:val="24"/>
        </w:rPr>
      </w:pPr>
    </w:p>
    <w:p w14:paraId="4FD1E1A6" w14:textId="61E82394" w:rsidR="00B05AC0" w:rsidRPr="00746939" w:rsidRDefault="00EF13B9" w:rsidP="00B05AC0">
      <w:pPr>
        <w:autoSpaceDE w:val="0"/>
        <w:autoSpaceDN w:val="0"/>
        <w:adjustRightInd w:val="0"/>
        <w:ind w:left="720" w:hanging="720"/>
        <w:rPr>
          <w:rFonts w:asciiTheme="minorHAnsi" w:hAnsiTheme="minorHAnsi" w:cstheme="minorHAnsi"/>
          <w:color w:val="000000"/>
          <w:szCs w:val="24"/>
        </w:rPr>
      </w:pPr>
      <w:r w:rsidRPr="00746939">
        <w:rPr>
          <w:rFonts w:asciiTheme="minorHAnsi" w:hAnsiTheme="minorHAnsi" w:cstheme="minorHAnsi"/>
          <w:color w:val="000000"/>
          <w:szCs w:val="24"/>
        </w:rPr>
        <w:t>4</w:t>
      </w:r>
      <w:r w:rsidR="00B05AC0" w:rsidRPr="00746939">
        <w:rPr>
          <w:rFonts w:asciiTheme="minorHAnsi" w:hAnsiTheme="minorHAnsi" w:cstheme="minorHAnsi"/>
          <w:color w:val="000000"/>
          <w:szCs w:val="24"/>
        </w:rPr>
        <w:t xml:space="preserve">. </w:t>
      </w:r>
      <w:r w:rsidR="00B05AC0" w:rsidRPr="00746939">
        <w:rPr>
          <w:rFonts w:asciiTheme="minorHAnsi" w:hAnsiTheme="minorHAnsi" w:cstheme="minorHAnsi"/>
          <w:color w:val="000000"/>
          <w:szCs w:val="24"/>
        </w:rPr>
        <w:tab/>
      </w:r>
      <w:r w:rsidR="00B05AC0" w:rsidRPr="00746939">
        <w:rPr>
          <w:rFonts w:asciiTheme="minorHAnsi" w:hAnsiTheme="minorHAnsi" w:cstheme="minorHAnsi"/>
          <w:b/>
          <w:bCs/>
          <w:color w:val="000000"/>
          <w:szCs w:val="24"/>
        </w:rPr>
        <w:t xml:space="preserve">Billing/Invoicing: </w:t>
      </w:r>
      <w:r w:rsidR="00B05AC0" w:rsidRPr="00746939">
        <w:rPr>
          <w:rFonts w:asciiTheme="minorHAnsi" w:hAnsiTheme="minorHAnsi" w:cstheme="minorHAnsi"/>
          <w:color w:val="000000"/>
          <w:szCs w:val="24"/>
        </w:rPr>
        <w:t xml:space="preserve">All billing and invoicing will be accomplished as provided in the Request for Proposals.  After receipt of a correct statement, payments shall be due and owing by the Village in accordance with the terms and provisions of the Local Government Prompt Payment Act, Illinois Compiled Statutes, Ch. 50, Sec. 505, et. seq.; </w:t>
      </w:r>
    </w:p>
    <w:p w14:paraId="721FA8AE" w14:textId="7A22EEE2" w:rsidR="00B05AC0" w:rsidRPr="00746939" w:rsidRDefault="00B05AC0" w:rsidP="00B05AC0">
      <w:pPr>
        <w:autoSpaceDE w:val="0"/>
        <w:autoSpaceDN w:val="0"/>
        <w:adjustRightInd w:val="0"/>
        <w:ind w:left="720"/>
        <w:rPr>
          <w:rFonts w:asciiTheme="minorHAnsi" w:hAnsiTheme="minorHAnsi" w:cstheme="minorHAnsi"/>
          <w:color w:val="000000"/>
          <w:szCs w:val="24"/>
        </w:rPr>
      </w:pPr>
    </w:p>
    <w:p w14:paraId="75BEA325" w14:textId="434BDC00" w:rsidR="00B05AC0" w:rsidRPr="00746939" w:rsidRDefault="00EF13B9" w:rsidP="00D96764">
      <w:pPr>
        <w:pStyle w:val="Bodytext20"/>
        <w:shd w:val="clear" w:color="auto" w:fill="auto"/>
        <w:tabs>
          <w:tab w:val="left" w:pos="1098"/>
          <w:tab w:val="left" w:pos="1530"/>
        </w:tabs>
        <w:spacing w:before="0" w:after="240" w:line="288" w:lineRule="exact"/>
        <w:ind w:left="720" w:hanging="720"/>
        <w:rPr>
          <w:rFonts w:asciiTheme="minorHAnsi" w:hAnsiTheme="minorHAnsi" w:cstheme="minorHAnsi"/>
          <w:color w:val="000000"/>
          <w:szCs w:val="24"/>
        </w:rPr>
      </w:pPr>
      <w:r w:rsidRPr="00746939">
        <w:rPr>
          <w:rFonts w:asciiTheme="minorHAnsi" w:hAnsiTheme="minorHAnsi" w:cstheme="minorHAnsi"/>
          <w:color w:val="000000"/>
          <w:szCs w:val="24"/>
        </w:rPr>
        <w:t>5</w:t>
      </w:r>
      <w:r w:rsidR="00B05AC0" w:rsidRPr="00746939">
        <w:rPr>
          <w:rFonts w:asciiTheme="minorHAnsi" w:hAnsiTheme="minorHAnsi" w:cstheme="minorHAnsi"/>
          <w:color w:val="000000"/>
          <w:szCs w:val="24"/>
        </w:rPr>
        <w:t xml:space="preserve">. </w:t>
      </w:r>
      <w:r w:rsidR="00B05AC0" w:rsidRPr="00746939">
        <w:rPr>
          <w:rFonts w:asciiTheme="minorHAnsi" w:hAnsiTheme="minorHAnsi" w:cstheme="minorHAnsi"/>
          <w:color w:val="000000"/>
          <w:szCs w:val="24"/>
        </w:rPr>
        <w:tab/>
      </w:r>
      <w:r w:rsidR="00B05AC0" w:rsidRPr="00D96764">
        <w:rPr>
          <w:rFonts w:asciiTheme="minorHAnsi" w:hAnsiTheme="minorHAnsi" w:cstheme="minorHAnsi"/>
          <w:b/>
          <w:bCs/>
          <w:color w:val="000000"/>
          <w:sz w:val="24"/>
          <w:szCs w:val="24"/>
        </w:rPr>
        <w:t xml:space="preserve">Insurance </w:t>
      </w:r>
      <w:r w:rsidR="00746939" w:rsidRPr="00D96764">
        <w:rPr>
          <w:rFonts w:asciiTheme="minorHAnsi" w:hAnsiTheme="minorHAnsi" w:cstheme="minorHAnsi"/>
          <w:b/>
          <w:bCs/>
          <w:color w:val="000000"/>
          <w:sz w:val="24"/>
          <w:szCs w:val="24"/>
        </w:rPr>
        <w:t xml:space="preserve">and Indemnity </w:t>
      </w:r>
      <w:r w:rsidR="00B05AC0" w:rsidRPr="00D96764">
        <w:rPr>
          <w:rFonts w:asciiTheme="minorHAnsi" w:hAnsiTheme="minorHAnsi" w:cstheme="minorHAnsi"/>
          <w:b/>
          <w:bCs/>
          <w:color w:val="000000"/>
          <w:sz w:val="24"/>
          <w:szCs w:val="24"/>
        </w:rPr>
        <w:t xml:space="preserve">Requirements: </w:t>
      </w:r>
      <w:r w:rsidR="00B05AC0" w:rsidRPr="00D96764">
        <w:rPr>
          <w:rFonts w:asciiTheme="minorHAnsi" w:hAnsiTheme="minorHAnsi" w:cstheme="minorHAnsi"/>
          <w:color w:val="000000"/>
          <w:sz w:val="24"/>
          <w:szCs w:val="24"/>
        </w:rPr>
        <w:t xml:space="preserve">The Contractor will provide satisfactory proof of insurance naming the Village, together with their officers, agents, employees, and engineers as additional primary, non-contributory named insureds prior to commencing work. All policies shall be written on a "per occurrence" basis. The Contractor shall procure and maintain insurance for protection from claims under worker's compensation acts, claims for damages because of bodily injury including personal injury, sickness or disease or death of any and all employees or of any person other than such employees, and from claims or damages because of injury to or destruction of property including loss of use resulting therefrom, alleged to arise from the Contractor’s or its </w:t>
      </w:r>
      <w:r w:rsidR="00DE58CF" w:rsidRPr="00D96764">
        <w:rPr>
          <w:rFonts w:asciiTheme="minorHAnsi" w:hAnsiTheme="minorHAnsi" w:cstheme="minorHAnsi"/>
          <w:color w:val="000000"/>
          <w:sz w:val="24"/>
          <w:szCs w:val="24"/>
        </w:rPr>
        <w:t>officers’</w:t>
      </w:r>
      <w:r w:rsidR="00B05AC0" w:rsidRPr="00D96764">
        <w:rPr>
          <w:rFonts w:asciiTheme="minorHAnsi" w:hAnsiTheme="minorHAnsi" w:cstheme="minorHAnsi"/>
          <w:color w:val="000000"/>
          <w:sz w:val="24"/>
          <w:szCs w:val="24"/>
        </w:rPr>
        <w:t>, agent’s, employee’s negligence in the performance of services under this Agreement. Contractors certificate of insurance shall contain a provision that the coverage afforded under the policy(s) will not be canceled or reduced without thirty (30) days prior written notice (hand delivered or registered mail) to the Village. Contractor shall promptly forward new certificate(s) of insurance evidencing the coverage(s) required herein upon annual renewal of the subject policies</w:t>
      </w:r>
      <w:r w:rsidR="006A377F">
        <w:rPr>
          <w:rFonts w:asciiTheme="minorHAnsi" w:hAnsiTheme="minorHAnsi" w:cstheme="minorHAnsi"/>
          <w:color w:val="000000"/>
          <w:sz w:val="24"/>
          <w:szCs w:val="24"/>
        </w:rPr>
        <w:t>, or issuance of new policies</w:t>
      </w:r>
      <w:r w:rsidR="00B05AC0" w:rsidRPr="00D96764">
        <w:rPr>
          <w:rFonts w:asciiTheme="minorHAnsi" w:hAnsiTheme="minorHAnsi" w:cstheme="minorHAnsi"/>
          <w:color w:val="000000"/>
          <w:sz w:val="24"/>
          <w:szCs w:val="24"/>
        </w:rPr>
        <w:t xml:space="preserve">. Failure of the Contractor to </w:t>
      </w:r>
      <w:r w:rsidR="00B05AC0" w:rsidRPr="00D96764">
        <w:rPr>
          <w:rFonts w:asciiTheme="minorHAnsi" w:hAnsiTheme="minorHAnsi" w:cstheme="minorHAnsi"/>
          <w:color w:val="000000"/>
          <w:sz w:val="24"/>
          <w:szCs w:val="24"/>
        </w:rPr>
        <w:lastRenderedPageBreak/>
        <w:t xml:space="preserve">supply a valid certificate of insurance, or if a previously valid certificate of insurance has expired and is not replaced, is grounds for issuance of a stop work order until such time as a valid certificate of insurance is provided. Failure of the Village to collect or demand a certificate of insurance shall not be deemed a waiver of the requirement to provide one. </w:t>
      </w:r>
      <w:r w:rsidR="00D96764" w:rsidRPr="00D96764">
        <w:rPr>
          <w:rFonts w:asciiTheme="minorHAnsi" w:hAnsiTheme="minorHAnsi" w:cstheme="minorHAnsi"/>
          <w:color w:val="000000"/>
          <w:sz w:val="24"/>
          <w:szCs w:val="24"/>
        </w:rPr>
        <w:t xml:space="preserve"> </w:t>
      </w:r>
      <w:r w:rsidR="00D96764" w:rsidRPr="00D96764">
        <w:rPr>
          <w:rFonts w:asciiTheme="minorHAnsi" w:hAnsiTheme="minorHAnsi" w:cstheme="minorHAnsi"/>
          <w:sz w:val="24"/>
          <w:szCs w:val="24"/>
        </w:rPr>
        <w:t>All insurers must be acceptable to the Village, authorized to do business in the State of Illinois, and in compliance with the provisions of the attached specimen contract.</w:t>
      </w:r>
    </w:p>
    <w:p w14:paraId="2D85B8FB" w14:textId="214F3971" w:rsidR="00B05AC0" w:rsidRPr="00746939" w:rsidRDefault="00B05AC0" w:rsidP="00B05AC0">
      <w:pPr>
        <w:autoSpaceDE w:val="0"/>
        <w:autoSpaceDN w:val="0"/>
        <w:adjustRightInd w:val="0"/>
        <w:ind w:left="720"/>
        <w:jc w:val="left"/>
        <w:rPr>
          <w:rFonts w:asciiTheme="minorHAnsi" w:hAnsiTheme="minorHAnsi" w:cstheme="minorHAnsi"/>
          <w:color w:val="000000"/>
          <w:szCs w:val="24"/>
        </w:rPr>
      </w:pPr>
      <w:r w:rsidRPr="00746939">
        <w:rPr>
          <w:rFonts w:asciiTheme="minorHAnsi" w:hAnsiTheme="minorHAnsi" w:cstheme="minorHAnsi"/>
          <w:color w:val="000000"/>
          <w:szCs w:val="24"/>
        </w:rPr>
        <w:t xml:space="preserve">The limits of liability for the insurance required by this Subsection shall not be less than the following: </w:t>
      </w:r>
    </w:p>
    <w:p w14:paraId="775B6503" w14:textId="77777777" w:rsidR="00B05AC0" w:rsidRPr="00746939" w:rsidRDefault="00B05AC0" w:rsidP="00B05AC0">
      <w:pPr>
        <w:autoSpaceDE w:val="0"/>
        <w:autoSpaceDN w:val="0"/>
        <w:adjustRightInd w:val="0"/>
        <w:ind w:left="720"/>
        <w:jc w:val="left"/>
        <w:rPr>
          <w:rFonts w:asciiTheme="minorHAnsi" w:hAnsiTheme="minorHAnsi" w:cstheme="minorHAnsi"/>
          <w:color w:val="000000"/>
          <w:szCs w:val="24"/>
        </w:rPr>
      </w:pPr>
    </w:p>
    <w:p w14:paraId="35339545" w14:textId="31EE105B"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Workmen’s Compensation Insurance:  All Liability imposed by Workmen’s Compensation statute</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322CA49F"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16F25A9A" w14:textId="79C9FC4E"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Employer’s Liability Insurance $1,000,000</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307D60D5"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6A8A73F3" w14:textId="7DA8F5B1"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Contractual Liability Insurance $1,000,000</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493F257B" w14:textId="5B6E162D"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4CFF1BE8" w14:textId="4297527B"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Owned, Hired, and Non-Ownership Vehicle, Bodily Injury and Property Damage to the following Limits</w:t>
      </w:r>
      <w:r w:rsidR="00454C72">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4B078BD1"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71DE7A01" w14:textId="67B234AD"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Commercial General Liability $</w:t>
      </w:r>
      <w:r w:rsidR="007E711F">
        <w:rPr>
          <w:rFonts w:asciiTheme="minorHAnsi" w:hAnsiTheme="minorHAnsi" w:cstheme="minorHAnsi"/>
          <w:color w:val="000000"/>
          <w:szCs w:val="24"/>
        </w:rPr>
        <w:t>1</w:t>
      </w:r>
      <w:r w:rsidRPr="00746939">
        <w:rPr>
          <w:rFonts w:asciiTheme="minorHAnsi" w:hAnsiTheme="minorHAnsi" w:cstheme="minorHAnsi"/>
          <w:color w:val="000000"/>
          <w:szCs w:val="24"/>
        </w:rPr>
        <w:t>,000,000 (each occurrence)</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331B257B"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10784290" w14:textId="0DDB758D"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Bodily Injury $</w:t>
      </w:r>
      <w:r w:rsidR="00D96764">
        <w:rPr>
          <w:rFonts w:asciiTheme="minorHAnsi" w:hAnsiTheme="minorHAnsi" w:cstheme="minorHAnsi"/>
          <w:color w:val="000000"/>
          <w:szCs w:val="24"/>
        </w:rPr>
        <w:t>1</w:t>
      </w:r>
      <w:r w:rsidRPr="00746939">
        <w:rPr>
          <w:rFonts w:asciiTheme="minorHAnsi" w:hAnsiTheme="minorHAnsi" w:cstheme="minorHAnsi"/>
          <w:color w:val="000000"/>
          <w:szCs w:val="24"/>
        </w:rPr>
        <w:t>,000,000 (each person) / $</w:t>
      </w:r>
      <w:r w:rsidR="007E711F">
        <w:rPr>
          <w:rFonts w:asciiTheme="minorHAnsi" w:hAnsiTheme="minorHAnsi" w:cstheme="minorHAnsi"/>
          <w:color w:val="000000"/>
          <w:szCs w:val="24"/>
        </w:rPr>
        <w:t>1</w:t>
      </w:r>
      <w:r w:rsidRPr="00746939">
        <w:rPr>
          <w:rFonts w:asciiTheme="minorHAnsi" w:hAnsiTheme="minorHAnsi" w:cstheme="minorHAnsi"/>
          <w:color w:val="000000"/>
          <w:szCs w:val="24"/>
        </w:rPr>
        <w:t>,000,000 (each accident)</w:t>
      </w:r>
      <w:r w:rsidR="00735004">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70F8BE55"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709E37E5" w14:textId="3D1C4D14"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Property Damage $</w:t>
      </w:r>
      <w:r w:rsidR="007E711F">
        <w:rPr>
          <w:rFonts w:asciiTheme="minorHAnsi" w:hAnsiTheme="minorHAnsi" w:cstheme="minorHAnsi"/>
          <w:color w:val="000000"/>
          <w:szCs w:val="24"/>
        </w:rPr>
        <w:t>1</w:t>
      </w:r>
      <w:r w:rsidRPr="00746939">
        <w:rPr>
          <w:rFonts w:asciiTheme="minorHAnsi" w:hAnsiTheme="minorHAnsi" w:cstheme="minorHAnsi"/>
          <w:color w:val="000000"/>
          <w:szCs w:val="24"/>
        </w:rPr>
        <w:t xml:space="preserve">,000,000 (each </w:t>
      </w:r>
      <w:r w:rsidR="00D96764">
        <w:rPr>
          <w:rFonts w:asciiTheme="minorHAnsi" w:hAnsiTheme="minorHAnsi" w:cstheme="minorHAnsi"/>
          <w:color w:val="000000"/>
          <w:szCs w:val="24"/>
        </w:rPr>
        <w:t>occurrence)</w:t>
      </w:r>
      <w:r w:rsidR="00735004">
        <w:rPr>
          <w:rFonts w:asciiTheme="minorHAnsi" w:hAnsiTheme="minorHAnsi" w:cstheme="minorHAnsi"/>
          <w:color w:val="000000"/>
          <w:szCs w:val="24"/>
        </w:rPr>
        <w:t>;</w:t>
      </w:r>
    </w:p>
    <w:p w14:paraId="02C32A26"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440FBD0F" w14:textId="501D6B20" w:rsidR="00B05AC0" w:rsidRPr="00746939"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746939">
        <w:rPr>
          <w:rFonts w:asciiTheme="minorHAnsi" w:hAnsiTheme="minorHAnsi" w:cstheme="minorHAnsi"/>
          <w:color w:val="000000"/>
          <w:szCs w:val="24"/>
        </w:rPr>
        <w:t>Automobile Liability $1,000,000 combined single limit (each accident)</w:t>
      </w:r>
      <w:r w:rsidR="00735004">
        <w:rPr>
          <w:rFonts w:asciiTheme="minorHAnsi" w:hAnsiTheme="minorHAnsi" w:cstheme="minorHAnsi"/>
          <w:color w:val="000000"/>
          <w:szCs w:val="24"/>
        </w:rPr>
        <w:t>; and</w:t>
      </w:r>
      <w:r w:rsidRPr="00746939">
        <w:rPr>
          <w:rFonts w:asciiTheme="minorHAnsi" w:hAnsiTheme="minorHAnsi" w:cstheme="minorHAnsi"/>
          <w:color w:val="000000"/>
          <w:szCs w:val="24"/>
        </w:rPr>
        <w:t xml:space="preserve"> </w:t>
      </w:r>
    </w:p>
    <w:p w14:paraId="510DA42F" w14:textId="77777777" w:rsidR="00B05AC0" w:rsidRPr="00746939" w:rsidRDefault="00B05AC0" w:rsidP="00B05AC0">
      <w:pPr>
        <w:autoSpaceDE w:val="0"/>
        <w:autoSpaceDN w:val="0"/>
        <w:adjustRightInd w:val="0"/>
        <w:ind w:left="1440" w:hanging="720"/>
        <w:jc w:val="left"/>
        <w:rPr>
          <w:rFonts w:asciiTheme="minorHAnsi" w:hAnsiTheme="minorHAnsi" w:cstheme="minorHAnsi"/>
          <w:color w:val="000000"/>
          <w:szCs w:val="24"/>
        </w:rPr>
      </w:pPr>
    </w:p>
    <w:p w14:paraId="19710380" w14:textId="03BAC483" w:rsidR="00E155B3" w:rsidRDefault="00B05AC0" w:rsidP="006A377F">
      <w:pPr>
        <w:pStyle w:val="ListParagraph"/>
        <w:numPr>
          <w:ilvl w:val="0"/>
          <w:numId w:val="16"/>
        </w:numPr>
        <w:autoSpaceDE w:val="0"/>
        <w:autoSpaceDN w:val="0"/>
        <w:adjustRightInd w:val="0"/>
        <w:ind w:hanging="720"/>
        <w:jc w:val="left"/>
        <w:rPr>
          <w:rFonts w:asciiTheme="minorHAnsi" w:hAnsiTheme="minorHAnsi" w:cstheme="minorHAnsi"/>
          <w:color w:val="000000"/>
          <w:szCs w:val="24"/>
        </w:rPr>
      </w:pPr>
      <w:r w:rsidRPr="00D96764">
        <w:rPr>
          <w:rFonts w:asciiTheme="minorHAnsi" w:hAnsiTheme="minorHAnsi" w:cstheme="minorHAnsi"/>
          <w:color w:val="000000"/>
          <w:szCs w:val="24"/>
        </w:rPr>
        <w:t>Umbrella Liability $</w:t>
      </w:r>
      <w:r w:rsidR="00D96764" w:rsidRPr="00D96764">
        <w:rPr>
          <w:rFonts w:asciiTheme="minorHAnsi" w:hAnsiTheme="minorHAnsi" w:cstheme="minorHAnsi"/>
          <w:color w:val="000000"/>
          <w:szCs w:val="24"/>
        </w:rPr>
        <w:t>2</w:t>
      </w:r>
      <w:r w:rsidRPr="00D96764">
        <w:rPr>
          <w:rFonts w:asciiTheme="minorHAnsi" w:hAnsiTheme="minorHAnsi" w:cstheme="minorHAnsi"/>
          <w:color w:val="000000"/>
          <w:szCs w:val="24"/>
        </w:rPr>
        <w:t xml:space="preserve">,000,000 (each occurrence)/ </w:t>
      </w:r>
      <w:r w:rsidR="00746939" w:rsidRPr="00D96764">
        <w:rPr>
          <w:rFonts w:asciiTheme="minorHAnsi" w:hAnsiTheme="minorHAnsi" w:cstheme="minorHAnsi"/>
          <w:color w:val="000000"/>
          <w:szCs w:val="24"/>
        </w:rPr>
        <w:t>$3,000,000 (aggregate).</w:t>
      </w:r>
    </w:p>
    <w:p w14:paraId="2F118A7E" w14:textId="77777777" w:rsidR="00D96764" w:rsidRPr="00D96764" w:rsidRDefault="00D96764" w:rsidP="00D96764">
      <w:pPr>
        <w:pStyle w:val="ListParagraph"/>
        <w:autoSpaceDE w:val="0"/>
        <w:autoSpaceDN w:val="0"/>
        <w:adjustRightInd w:val="0"/>
        <w:ind w:left="2160"/>
        <w:jc w:val="left"/>
        <w:rPr>
          <w:rFonts w:asciiTheme="minorHAnsi" w:hAnsiTheme="minorHAnsi" w:cstheme="minorHAnsi"/>
          <w:color w:val="000000"/>
          <w:szCs w:val="24"/>
        </w:rPr>
      </w:pPr>
    </w:p>
    <w:p w14:paraId="47A0AADD" w14:textId="13FBD428" w:rsidR="00746939" w:rsidRPr="00746939" w:rsidRDefault="00746939" w:rsidP="00746939">
      <w:pPr>
        <w:pStyle w:val="ListParagraph"/>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 xml:space="preserve">Contractor shall indemnify and hold the Village harmless of and from all claims, demands, suits, actions or loss arising from the provision of Services, except as to the Village’s willful misconduct, to the extent permitted by law, including but not limited to reasonable attorneys’ fees, costs and expenses incurred in defending such claim, demand, suit, or action. </w:t>
      </w:r>
    </w:p>
    <w:p w14:paraId="1FD49D9D" w14:textId="77777777" w:rsidR="00B05AC0" w:rsidRPr="00746939" w:rsidRDefault="00B05AC0" w:rsidP="00B05AC0">
      <w:pPr>
        <w:autoSpaceDE w:val="0"/>
        <w:autoSpaceDN w:val="0"/>
        <w:adjustRightInd w:val="0"/>
        <w:ind w:left="720"/>
        <w:jc w:val="left"/>
        <w:rPr>
          <w:rFonts w:asciiTheme="minorHAnsi" w:hAnsiTheme="minorHAnsi" w:cstheme="minorHAnsi"/>
          <w:color w:val="000000"/>
          <w:szCs w:val="24"/>
        </w:rPr>
      </w:pPr>
    </w:p>
    <w:p w14:paraId="62291D85" w14:textId="17C117CD" w:rsidR="00B05AC0" w:rsidRPr="00746939" w:rsidRDefault="00EF13B9" w:rsidP="00B05AC0">
      <w:pPr>
        <w:autoSpaceDE w:val="0"/>
        <w:autoSpaceDN w:val="0"/>
        <w:adjustRightInd w:val="0"/>
        <w:ind w:left="720" w:hanging="720"/>
        <w:rPr>
          <w:rFonts w:asciiTheme="minorHAnsi" w:hAnsiTheme="minorHAnsi" w:cstheme="minorHAnsi"/>
          <w:color w:val="000000"/>
          <w:szCs w:val="24"/>
        </w:rPr>
      </w:pPr>
      <w:r w:rsidRPr="00746939">
        <w:rPr>
          <w:rFonts w:asciiTheme="minorHAnsi" w:hAnsiTheme="minorHAnsi" w:cstheme="minorHAnsi"/>
          <w:color w:val="000000"/>
          <w:szCs w:val="24"/>
        </w:rPr>
        <w:t>6</w:t>
      </w:r>
      <w:r w:rsidR="00B05AC0" w:rsidRPr="00746939">
        <w:rPr>
          <w:rFonts w:asciiTheme="minorHAnsi" w:hAnsiTheme="minorHAnsi" w:cstheme="minorHAnsi"/>
          <w:color w:val="000000"/>
          <w:szCs w:val="24"/>
        </w:rPr>
        <w:t xml:space="preserve">. </w:t>
      </w:r>
      <w:r w:rsidR="00B05AC0" w:rsidRPr="00746939">
        <w:rPr>
          <w:rFonts w:asciiTheme="minorHAnsi" w:hAnsiTheme="minorHAnsi" w:cstheme="minorHAnsi"/>
          <w:color w:val="000000"/>
          <w:szCs w:val="24"/>
        </w:rPr>
        <w:tab/>
      </w:r>
      <w:r w:rsidR="00B05AC0" w:rsidRPr="00746939">
        <w:rPr>
          <w:rFonts w:asciiTheme="minorHAnsi" w:hAnsiTheme="minorHAnsi" w:cstheme="minorHAnsi"/>
          <w:b/>
          <w:bCs/>
          <w:color w:val="000000"/>
          <w:szCs w:val="24"/>
        </w:rPr>
        <w:t xml:space="preserve">Force Majeure: </w:t>
      </w:r>
      <w:r w:rsidR="00B05AC0" w:rsidRPr="00746939">
        <w:rPr>
          <w:rFonts w:asciiTheme="minorHAnsi" w:hAnsiTheme="minorHAnsi" w:cstheme="minorHAnsi"/>
          <w:color w:val="000000"/>
          <w:szCs w:val="24"/>
        </w:rPr>
        <w:t xml:space="preserve">Whenever a period of time is provided for in this Agreement for the Contractor or the Village to do or perform any act or obligation, neither party shall be liable for any delays or inability to perform if such delay is due to a cause beyond its control and without its fault or negligence including, without limitation: </w:t>
      </w:r>
    </w:p>
    <w:p w14:paraId="5F0C661B" w14:textId="77777777" w:rsidR="00B05AC0" w:rsidRPr="00746939" w:rsidRDefault="00B05AC0" w:rsidP="00B05AC0">
      <w:pPr>
        <w:autoSpaceDE w:val="0"/>
        <w:autoSpaceDN w:val="0"/>
        <w:adjustRightInd w:val="0"/>
        <w:ind w:left="720" w:hanging="720"/>
        <w:rPr>
          <w:rFonts w:asciiTheme="minorHAnsi" w:hAnsiTheme="minorHAnsi" w:cstheme="minorHAnsi"/>
          <w:color w:val="000000"/>
          <w:szCs w:val="24"/>
        </w:rPr>
      </w:pPr>
    </w:p>
    <w:p w14:paraId="50D8FC2E" w14:textId="40B1CE36"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Acts of nature; </w:t>
      </w:r>
    </w:p>
    <w:p w14:paraId="7B516F2F" w14:textId="23A0B580"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lastRenderedPageBreak/>
        <w:t xml:space="preserve">Acts or failure to act on the part of any governmental authority other than the Village or Contractor, including, but not limited to, enactment of laws, rules, regulations, codes or ordinances subsequent to the date of this Agreement; </w:t>
      </w:r>
    </w:p>
    <w:p w14:paraId="5E864340" w14:textId="714C9153"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Acts or war; </w:t>
      </w:r>
    </w:p>
    <w:p w14:paraId="17D2FE9E" w14:textId="5E0DF6CF"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Acts of civil or military authority; </w:t>
      </w:r>
    </w:p>
    <w:p w14:paraId="72B7C5A9" w14:textId="1F890062"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Embargoes; </w:t>
      </w:r>
    </w:p>
    <w:p w14:paraId="0EE50F87" w14:textId="75B0AEDE"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Work stoppages, strikes, lockouts, or labor disputes; </w:t>
      </w:r>
    </w:p>
    <w:p w14:paraId="6C640738" w14:textId="2FAE92EA"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Public disorders, civil violence, or disobedience; </w:t>
      </w:r>
    </w:p>
    <w:p w14:paraId="54BB8808" w14:textId="15C0C4B5"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Riots, blockades, sabotage, insurrection, or rebellion; </w:t>
      </w:r>
    </w:p>
    <w:p w14:paraId="76B4CFD1" w14:textId="37F80FFD"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Epidemics or pandemics; </w:t>
      </w:r>
    </w:p>
    <w:p w14:paraId="2EF0E5DB" w14:textId="074E9C72"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Terrorist acts; </w:t>
      </w:r>
    </w:p>
    <w:p w14:paraId="27A6EFB3" w14:textId="5D032E7E"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Fires or explosions; </w:t>
      </w:r>
    </w:p>
    <w:p w14:paraId="6D7D96D6" w14:textId="404D9DDB"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Nuclear accidents; </w:t>
      </w:r>
    </w:p>
    <w:p w14:paraId="7404E132" w14:textId="46CA2B1E"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Earthquakes, floods, hurricanes, tornadoes, or other similar calamities; </w:t>
      </w:r>
    </w:p>
    <w:p w14:paraId="17DBF8E2" w14:textId="07514A47" w:rsidR="00B05AC0" w:rsidRPr="00746939" w:rsidRDefault="00B05AC0" w:rsidP="00B05AC0">
      <w:pPr>
        <w:pStyle w:val="ListParagraph"/>
        <w:numPr>
          <w:ilvl w:val="0"/>
          <w:numId w:val="13"/>
        </w:numPr>
        <w:autoSpaceDE w:val="0"/>
        <w:autoSpaceDN w:val="0"/>
        <w:adjustRightInd w:val="0"/>
        <w:spacing w:after="24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Major environmental disturbances; or </w:t>
      </w:r>
    </w:p>
    <w:p w14:paraId="0FE43B4F" w14:textId="32454C1C" w:rsidR="00B05AC0" w:rsidRPr="00746939" w:rsidRDefault="00B05AC0" w:rsidP="00B05AC0">
      <w:pPr>
        <w:pStyle w:val="ListParagraph"/>
        <w:numPr>
          <w:ilvl w:val="0"/>
          <w:numId w:val="13"/>
        </w:numPr>
        <w:autoSpaceDE w:val="0"/>
        <w:autoSpaceDN w:val="0"/>
        <w:adjustRightInd w:val="0"/>
        <w:ind w:left="2160" w:hanging="720"/>
        <w:contextualSpacing w:val="0"/>
        <w:rPr>
          <w:rFonts w:asciiTheme="minorHAnsi" w:hAnsiTheme="minorHAnsi" w:cstheme="minorHAnsi"/>
          <w:color w:val="000000"/>
          <w:szCs w:val="24"/>
        </w:rPr>
      </w:pPr>
      <w:r w:rsidRPr="00746939">
        <w:rPr>
          <w:rFonts w:asciiTheme="minorHAnsi" w:hAnsiTheme="minorHAnsi" w:cstheme="minorHAnsi"/>
          <w:color w:val="000000"/>
          <w:szCs w:val="24"/>
        </w:rPr>
        <w:t xml:space="preserve">Vandalism. </w:t>
      </w:r>
    </w:p>
    <w:p w14:paraId="7389AA05" w14:textId="77777777" w:rsidR="00B05AC0" w:rsidRPr="00746939" w:rsidRDefault="00B05AC0" w:rsidP="00B05AC0">
      <w:pPr>
        <w:autoSpaceDE w:val="0"/>
        <w:autoSpaceDN w:val="0"/>
        <w:adjustRightInd w:val="0"/>
        <w:ind w:left="720" w:hanging="720"/>
        <w:rPr>
          <w:rFonts w:asciiTheme="minorHAnsi" w:hAnsiTheme="minorHAnsi" w:cstheme="minorHAnsi"/>
          <w:color w:val="000000"/>
          <w:szCs w:val="24"/>
        </w:rPr>
      </w:pPr>
    </w:p>
    <w:p w14:paraId="258A4C17" w14:textId="3DDF08B5" w:rsidR="00B05AC0" w:rsidRPr="00746939" w:rsidRDefault="00B05AC0" w:rsidP="00B05AC0">
      <w:pPr>
        <w:autoSpaceDE w:val="0"/>
        <w:autoSpaceDN w:val="0"/>
        <w:adjustRightInd w:val="0"/>
        <w:ind w:left="720" w:hanging="720"/>
        <w:rPr>
          <w:rFonts w:asciiTheme="minorHAnsi" w:hAnsiTheme="minorHAnsi" w:cstheme="minorHAnsi"/>
          <w:color w:val="000000"/>
          <w:szCs w:val="24"/>
        </w:rPr>
      </w:pPr>
      <w:r w:rsidRPr="00746939">
        <w:rPr>
          <w:rFonts w:asciiTheme="minorHAnsi" w:hAnsiTheme="minorHAnsi" w:cstheme="minorHAnsi"/>
          <w:color w:val="000000"/>
          <w:szCs w:val="24"/>
        </w:rPr>
        <w:tab/>
        <w:t xml:space="preserve">If a delay is caused by any of the force majeure circumstances set forth above, the time period shall be extended for only the actual amount of time said party is so delayed. Further, either party claiming a delay due to an event of force majeure shall give the other party written notice of such event within three (3) business days of its occurrence, or it shall be deemed to be waived. </w:t>
      </w:r>
    </w:p>
    <w:p w14:paraId="233E1AA4" w14:textId="77777777" w:rsidR="00EF13B9" w:rsidRPr="00746939" w:rsidRDefault="00EF13B9" w:rsidP="00B05AC0">
      <w:pPr>
        <w:autoSpaceDE w:val="0"/>
        <w:autoSpaceDN w:val="0"/>
        <w:adjustRightInd w:val="0"/>
        <w:ind w:left="720" w:hanging="720"/>
        <w:rPr>
          <w:rFonts w:asciiTheme="minorHAnsi" w:hAnsiTheme="minorHAnsi" w:cstheme="minorHAnsi"/>
          <w:color w:val="000000"/>
          <w:szCs w:val="24"/>
        </w:rPr>
      </w:pPr>
    </w:p>
    <w:p w14:paraId="4CEEFFDB" w14:textId="5826B4B5" w:rsidR="00B05AC0" w:rsidRDefault="00EF13B9" w:rsidP="00B05AC0">
      <w:pPr>
        <w:autoSpaceDE w:val="0"/>
        <w:autoSpaceDN w:val="0"/>
        <w:adjustRightInd w:val="0"/>
        <w:ind w:left="720" w:hanging="720"/>
        <w:rPr>
          <w:rFonts w:asciiTheme="minorHAnsi" w:hAnsiTheme="minorHAnsi" w:cstheme="minorHAnsi"/>
          <w:color w:val="000000"/>
          <w:szCs w:val="24"/>
        </w:rPr>
      </w:pPr>
      <w:r w:rsidRPr="00746939">
        <w:rPr>
          <w:rFonts w:asciiTheme="minorHAnsi" w:hAnsiTheme="minorHAnsi" w:cstheme="minorHAnsi"/>
          <w:color w:val="000000"/>
          <w:szCs w:val="24"/>
        </w:rPr>
        <w:t>7.</w:t>
      </w:r>
      <w:r w:rsidRPr="00746939">
        <w:rPr>
          <w:rFonts w:asciiTheme="minorHAnsi" w:hAnsiTheme="minorHAnsi" w:cstheme="minorHAnsi"/>
          <w:color w:val="000000"/>
          <w:szCs w:val="24"/>
        </w:rPr>
        <w:tab/>
      </w:r>
      <w:r w:rsidR="00746939" w:rsidRPr="00746939">
        <w:rPr>
          <w:rFonts w:asciiTheme="minorHAnsi" w:hAnsiTheme="minorHAnsi" w:cstheme="minorHAnsi"/>
          <w:b/>
          <w:color w:val="000000"/>
          <w:szCs w:val="24"/>
        </w:rPr>
        <w:t>Equal Opportunity and Non-Discrimination.</w:t>
      </w:r>
      <w:r w:rsidR="00746939" w:rsidRPr="00746939">
        <w:rPr>
          <w:rFonts w:asciiTheme="minorHAnsi" w:hAnsiTheme="minorHAnsi" w:cstheme="minorHAnsi"/>
          <w:color w:val="000000"/>
          <w:szCs w:val="24"/>
        </w:rPr>
        <w:t xml:space="preserve"> </w:t>
      </w:r>
      <w:r w:rsidR="00746939">
        <w:rPr>
          <w:rFonts w:asciiTheme="minorHAnsi" w:hAnsiTheme="minorHAnsi" w:cstheme="minorHAnsi"/>
          <w:color w:val="000000"/>
          <w:szCs w:val="24"/>
        </w:rPr>
        <w:t xml:space="preserve"> Contractor shall at all times be in full compliance with all applicable equal employment opportunity and non-discrimination statutes, regulations, ordinances, and policies. Contractor shall not discriminate on any illegal basis in the provision of the Services. The Equal Employment Opportunity provisions of Village Ordinance, Chapter 7, section 7-1-1 are specifically incorporated herein and made a part of this Contract.</w:t>
      </w:r>
    </w:p>
    <w:p w14:paraId="692072A6" w14:textId="224E4A2D" w:rsidR="00746939" w:rsidRDefault="00746939" w:rsidP="00B05AC0">
      <w:pPr>
        <w:autoSpaceDE w:val="0"/>
        <w:autoSpaceDN w:val="0"/>
        <w:adjustRightInd w:val="0"/>
        <w:ind w:left="720" w:hanging="720"/>
        <w:rPr>
          <w:rFonts w:asciiTheme="minorHAnsi" w:hAnsiTheme="minorHAnsi" w:cstheme="minorHAnsi"/>
          <w:color w:val="000000"/>
          <w:szCs w:val="24"/>
        </w:rPr>
      </w:pPr>
    </w:p>
    <w:p w14:paraId="32741108" w14:textId="7664EEF2" w:rsidR="00D965C0" w:rsidRPr="00746939" w:rsidRDefault="00746939" w:rsidP="00D965C0">
      <w:pPr>
        <w:autoSpaceDE w:val="0"/>
        <w:autoSpaceDN w:val="0"/>
        <w:adjustRightInd w:val="0"/>
        <w:ind w:left="720" w:hanging="720"/>
        <w:rPr>
          <w:rFonts w:asciiTheme="minorHAnsi" w:hAnsiTheme="minorHAnsi" w:cstheme="minorHAnsi"/>
          <w:color w:val="000000"/>
          <w:szCs w:val="24"/>
        </w:rPr>
      </w:pPr>
      <w:r>
        <w:rPr>
          <w:rFonts w:asciiTheme="minorHAnsi" w:hAnsiTheme="minorHAnsi" w:cstheme="minorHAnsi"/>
          <w:color w:val="000000"/>
          <w:szCs w:val="24"/>
        </w:rPr>
        <w:t>8.</w:t>
      </w:r>
      <w:r>
        <w:rPr>
          <w:rFonts w:asciiTheme="minorHAnsi" w:hAnsiTheme="minorHAnsi" w:cstheme="minorHAnsi"/>
          <w:color w:val="000000"/>
          <w:szCs w:val="24"/>
        </w:rPr>
        <w:tab/>
      </w:r>
      <w:r w:rsidR="00D965C0" w:rsidRPr="00D965C0">
        <w:rPr>
          <w:rFonts w:asciiTheme="minorHAnsi" w:hAnsiTheme="minorHAnsi" w:cstheme="minorHAnsi"/>
          <w:b/>
          <w:color w:val="000000"/>
          <w:szCs w:val="24"/>
        </w:rPr>
        <w:t>Village’s Remedies</w:t>
      </w:r>
      <w:r w:rsidR="00D965C0">
        <w:rPr>
          <w:rFonts w:asciiTheme="minorHAnsi" w:hAnsiTheme="minorHAnsi" w:cstheme="minorHAnsi"/>
          <w:color w:val="000000"/>
          <w:szCs w:val="24"/>
        </w:rPr>
        <w:t xml:space="preserve">. </w:t>
      </w:r>
      <w:r w:rsidR="00D965C0" w:rsidRPr="00746939">
        <w:rPr>
          <w:rFonts w:asciiTheme="minorHAnsi" w:hAnsiTheme="minorHAnsi" w:cstheme="minorHAnsi"/>
          <w:color w:val="000000"/>
          <w:szCs w:val="24"/>
        </w:rPr>
        <w:t xml:space="preserve">If, in the opinion of the Village, the Contractor has not or is not satisfactorily performing the </w:t>
      </w:r>
      <w:r w:rsidR="00D965C0">
        <w:rPr>
          <w:rFonts w:asciiTheme="minorHAnsi" w:hAnsiTheme="minorHAnsi" w:cstheme="minorHAnsi"/>
          <w:color w:val="000000"/>
          <w:szCs w:val="24"/>
        </w:rPr>
        <w:t>Services</w:t>
      </w:r>
      <w:r w:rsidR="00D965C0" w:rsidRPr="00746939">
        <w:rPr>
          <w:rFonts w:asciiTheme="minorHAnsi" w:hAnsiTheme="minorHAnsi" w:cstheme="minorHAnsi"/>
          <w:color w:val="000000"/>
          <w:szCs w:val="24"/>
        </w:rPr>
        <w:t xml:space="preserve">, and within forty-eight (48) hours of receipt of a </w:t>
      </w:r>
      <w:r w:rsidR="00D965C0" w:rsidRPr="00746939">
        <w:rPr>
          <w:rFonts w:asciiTheme="minorHAnsi" w:hAnsiTheme="minorHAnsi" w:cstheme="minorHAnsi"/>
          <w:color w:val="000000"/>
          <w:szCs w:val="24"/>
        </w:rPr>
        <w:lastRenderedPageBreak/>
        <w:t xml:space="preserve">written demand from the Village, for performance, has not cured any defect in performance specifically itemized in such demand, the Village may, at its option: </w:t>
      </w:r>
    </w:p>
    <w:p w14:paraId="29BE3746" w14:textId="77777777" w:rsidR="00D965C0" w:rsidRPr="00746939" w:rsidRDefault="00D965C0" w:rsidP="00D965C0">
      <w:pPr>
        <w:autoSpaceDE w:val="0"/>
        <w:autoSpaceDN w:val="0"/>
        <w:adjustRightInd w:val="0"/>
        <w:ind w:left="720"/>
        <w:jc w:val="left"/>
        <w:rPr>
          <w:rFonts w:asciiTheme="minorHAnsi" w:hAnsiTheme="minorHAnsi" w:cstheme="minorHAnsi"/>
          <w:color w:val="000000"/>
          <w:szCs w:val="24"/>
        </w:rPr>
      </w:pPr>
    </w:p>
    <w:p w14:paraId="015B4A55" w14:textId="6BD5C04E" w:rsidR="00D965C0" w:rsidRPr="00746939" w:rsidRDefault="00735004" w:rsidP="00D965C0">
      <w:pPr>
        <w:pStyle w:val="ListParagraph"/>
        <w:numPr>
          <w:ilvl w:val="1"/>
          <w:numId w:val="15"/>
        </w:numPr>
        <w:autoSpaceDE w:val="0"/>
        <w:autoSpaceDN w:val="0"/>
        <w:adjustRightInd w:val="0"/>
        <w:ind w:hanging="720"/>
        <w:rPr>
          <w:rFonts w:asciiTheme="minorHAnsi" w:hAnsiTheme="minorHAnsi" w:cstheme="minorHAnsi"/>
          <w:color w:val="000000"/>
          <w:szCs w:val="24"/>
        </w:rPr>
      </w:pPr>
      <w:r>
        <w:rPr>
          <w:rFonts w:asciiTheme="minorHAnsi" w:hAnsiTheme="minorHAnsi" w:cstheme="minorHAnsi"/>
          <w:color w:val="000000"/>
          <w:szCs w:val="24"/>
        </w:rPr>
        <w:t>Withhold payment;</w:t>
      </w:r>
      <w:r w:rsidR="00D965C0" w:rsidRPr="00746939">
        <w:rPr>
          <w:rFonts w:asciiTheme="minorHAnsi" w:hAnsiTheme="minorHAnsi" w:cstheme="minorHAnsi"/>
          <w:color w:val="000000"/>
          <w:szCs w:val="24"/>
        </w:rPr>
        <w:t xml:space="preserve"> </w:t>
      </w:r>
    </w:p>
    <w:p w14:paraId="263F4073" w14:textId="77777777" w:rsidR="00D965C0" w:rsidRPr="00746939" w:rsidRDefault="00D965C0" w:rsidP="00D965C0">
      <w:pPr>
        <w:autoSpaceDE w:val="0"/>
        <w:autoSpaceDN w:val="0"/>
        <w:adjustRightInd w:val="0"/>
        <w:ind w:left="1440" w:hanging="720"/>
        <w:rPr>
          <w:rFonts w:asciiTheme="minorHAnsi" w:hAnsiTheme="minorHAnsi" w:cstheme="minorHAnsi"/>
          <w:color w:val="000000"/>
          <w:szCs w:val="24"/>
        </w:rPr>
      </w:pPr>
    </w:p>
    <w:p w14:paraId="63983DA3" w14:textId="26CCDE01" w:rsidR="00D965C0" w:rsidRPr="00746939" w:rsidRDefault="00D965C0" w:rsidP="00D965C0">
      <w:pPr>
        <w:pStyle w:val="ListParagraph"/>
        <w:numPr>
          <w:ilvl w:val="1"/>
          <w:numId w:val="15"/>
        </w:numPr>
        <w:autoSpaceDE w:val="0"/>
        <w:autoSpaceDN w:val="0"/>
        <w:adjustRightInd w:val="0"/>
        <w:ind w:hanging="720"/>
        <w:rPr>
          <w:rFonts w:asciiTheme="minorHAnsi" w:hAnsiTheme="minorHAnsi" w:cstheme="minorHAnsi"/>
          <w:color w:val="000000"/>
          <w:szCs w:val="24"/>
        </w:rPr>
      </w:pPr>
      <w:r w:rsidRPr="00746939">
        <w:rPr>
          <w:rFonts w:asciiTheme="minorHAnsi" w:hAnsiTheme="minorHAnsi" w:cstheme="minorHAnsi"/>
          <w:color w:val="000000"/>
          <w:szCs w:val="24"/>
        </w:rPr>
        <w:t xml:space="preserve">Consider all or any part of this </w:t>
      </w:r>
      <w:r w:rsidR="006A377F">
        <w:rPr>
          <w:rFonts w:asciiTheme="minorHAnsi" w:hAnsiTheme="minorHAnsi" w:cstheme="minorHAnsi"/>
          <w:color w:val="000000"/>
          <w:szCs w:val="24"/>
        </w:rPr>
        <w:t>C</w:t>
      </w:r>
      <w:r w:rsidRPr="00746939">
        <w:rPr>
          <w:rFonts w:asciiTheme="minorHAnsi" w:hAnsiTheme="minorHAnsi" w:cstheme="minorHAnsi"/>
          <w:color w:val="000000"/>
          <w:szCs w:val="24"/>
        </w:rPr>
        <w:t xml:space="preserve">ontract breached and terminate the </w:t>
      </w:r>
      <w:r w:rsidR="006A377F">
        <w:rPr>
          <w:rFonts w:asciiTheme="minorHAnsi" w:hAnsiTheme="minorHAnsi" w:cstheme="minorHAnsi"/>
          <w:color w:val="000000"/>
          <w:szCs w:val="24"/>
        </w:rPr>
        <w:t>C</w:t>
      </w:r>
      <w:r w:rsidR="00735004">
        <w:rPr>
          <w:rFonts w:asciiTheme="minorHAnsi" w:hAnsiTheme="minorHAnsi" w:cstheme="minorHAnsi"/>
          <w:color w:val="000000"/>
          <w:szCs w:val="24"/>
        </w:rPr>
        <w:t>ontractor;</w:t>
      </w:r>
      <w:r w:rsidRPr="00746939">
        <w:rPr>
          <w:rFonts w:asciiTheme="minorHAnsi" w:hAnsiTheme="minorHAnsi" w:cstheme="minorHAnsi"/>
          <w:color w:val="000000"/>
          <w:szCs w:val="24"/>
        </w:rPr>
        <w:t xml:space="preserve"> or </w:t>
      </w:r>
    </w:p>
    <w:p w14:paraId="628194F4" w14:textId="77777777" w:rsidR="00D965C0" w:rsidRPr="00746939" w:rsidRDefault="00D965C0" w:rsidP="00D965C0">
      <w:pPr>
        <w:autoSpaceDE w:val="0"/>
        <w:autoSpaceDN w:val="0"/>
        <w:adjustRightInd w:val="0"/>
        <w:ind w:left="1440" w:hanging="720"/>
        <w:rPr>
          <w:rFonts w:asciiTheme="minorHAnsi" w:hAnsiTheme="minorHAnsi" w:cstheme="minorHAnsi"/>
          <w:color w:val="000000"/>
          <w:szCs w:val="24"/>
        </w:rPr>
      </w:pPr>
    </w:p>
    <w:p w14:paraId="203C4B08" w14:textId="319A7EED" w:rsidR="00D965C0" w:rsidRPr="00746939" w:rsidRDefault="00735004" w:rsidP="00D965C0">
      <w:pPr>
        <w:pStyle w:val="ListParagraph"/>
        <w:numPr>
          <w:ilvl w:val="1"/>
          <w:numId w:val="15"/>
        </w:numPr>
        <w:autoSpaceDE w:val="0"/>
        <w:autoSpaceDN w:val="0"/>
        <w:adjustRightInd w:val="0"/>
        <w:ind w:hanging="720"/>
        <w:rPr>
          <w:rFonts w:asciiTheme="minorHAnsi" w:hAnsiTheme="minorHAnsi" w:cstheme="minorHAnsi"/>
          <w:color w:val="000000"/>
          <w:szCs w:val="24"/>
        </w:rPr>
      </w:pPr>
      <w:r>
        <w:rPr>
          <w:rFonts w:asciiTheme="minorHAnsi" w:hAnsiTheme="minorHAnsi" w:cstheme="minorHAnsi"/>
          <w:color w:val="000000"/>
          <w:szCs w:val="24"/>
        </w:rPr>
        <w:t>H</w:t>
      </w:r>
      <w:r w:rsidR="00D965C0" w:rsidRPr="00746939">
        <w:rPr>
          <w:rFonts w:asciiTheme="minorHAnsi" w:hAnsiTheme="minorHAnsi" w:cstheme="minorHAnsi"/>
          <w:color w:val="000000"/>
          <w:szCs w:val="24"/>
        </w:rPr>
        <w:t xml:space="preserve">ire another contractor to cure any defects in performance or </w:t>
      </w:r>
      <w:r w:rsidR="00D965C0">
        <w:rPr>
          <w:rFonts w:asciiTheme="minorHAnsi" w:hAnsiTheme="minorHAnsi" w:cstheme="minorHAnsi"/>
          <w:color w:val="000000"/>
          <w:szCs w:val="24"/>
        </w:rPr>
        <w:t>provide the Services</w:t>
      </w:r>
      <w:r w:rsidR="00D965C0" w:rsidRPr="00746939">
        <w:rPr>
          <w:rFonts w:asciiTheme="minorHAnsi" w:hAnsiTheme="minorHAnsi" w:cstheme="minorHAnsi"/>
          <w:color w:val="000000"/>
          <w:szCs w:val="24"/>
        </w:rPr>
        <w:t xml:space="preserve"> for the remaining term of this </w:t>
      </w:r>
      <w:r w:rsidR="006A377F">
        <w:rPr>
          <w:rFonts w:asciiTheme="minorHAnsi" w:hAnsiTheme="minorHAnsi" w:cstheme="minorHAnsi"/>
          <w:color w:val="000000"/>
          <w:szCs w:val="24"/>
        </w:rPr>
        <w:t>C</w:t>
      </w:r>
      <w:r w:rsidR="00D965C0" w:rsidRPr="00746939">
        <w:rPr>
          <w:rFonts w:asciiTheme="minorHAnsi" w:hAnsiTheme="minorHAnsi" w:cstheme="minorHAnsi"/>
          <w:color w:val="000000"/>
          <w:szCs w:val="24"/>
        </w:rPr>
        <w:t xml:space="preserve">ontract. </w:t>
      </w:r>
    </w:p>
    <w:p w14:paraId="44172515" w14:textId="77777777" w:rsidR="00D965C0" w:rsidRPr="00746939" w:rsidRDefault="00D965C0" w:rsidP="00D965C0">
      <w:pPr>
        <w:autoSpaceDE w:val="0"/>
        <w:autoSpaceDN w:val="0"/>
        <w:adjustRightInd w:val="0"/>
        <w:ind w:left="1440" w:hanging="720"/>
        <w:rPr>
          <w:rFonts w:asciiTheme="minorHAnsi" w:hAnsiTheme="minorHAnsi" w:cstheme="minorHAnsi"/>
          <w:color w:val="000000"/>
          <w:szCs w:val="24"/>
        </w:rPr>
      </w:pPr>
    </w:p>
    <w:p w14:paraId="46F672CA" w14:textId="042E3CD1" w:rsidR="00D965C0" w:rsidRPr="00735004" w:rsidRDefault="00D965C0" w:rsidP="00735004">
      <w:pPr>
        <w:autoSpaceDE w:val="0"/>
        <w:autoSpaceDN w:val="0"/>
        <w:adjustRightInd w:val="0"/>
        <w:ind w:left="720"/>
        <w:rPr>
          <w:rFonts w:asciiTheme="minorHAnsi" w:hAnsiTheme="minorHAnsi" w:cstheme="minorHAnsi"/>
          <w:color w:val="000000"/>
          <w:szCs w:val="24"/>
        </w:rPr>
      </w:pPr>
      <w:r w:rsidRPr="00735004">
        <w:rPr>
          <w:rFonts w:asciiTheme="minorHAnsi" w:hAnsiTheme="minorHAnsi" w:cstheme="minorHAnsi"/>
          <w:color w:val="000000"/>
          <w:szCs w:val="24"/>
        </w:rPr>
        <w:t xml:space="preserve">Any demand for performance shall be specifically delivered to the Contractor by personal delivery, certified or registered mail. </w:t>
      </w:r>
    </w:p>
    <w:p w14:paraId="779E9941" w14:textId="77777777" w:rsidR="00D965C0" w:rsidRPr="00746939" w:rsidRDefault="00D965C0" w:rsidP="00D965C0">
      <w:pPr>
        <w:autoSpaceDE w:val="0"/>
        <w:autoSpaceDN w:val="0"/>
        <w:adjustRightInd w:val="0"/>
        <w:ind w:left="720"/>
        <w:rPr>
          <w:rFonts w:asciiTheme="minorHAnsi" w:hAnsiTheme="minorHAnsi" w:cstheme="minorHAnsi"/>
          <w:color w:val="000000"/>
          <w:szCs w:val="24"/>
        </w:rPr>
      </w:pPr>
    </w:p>
    <w:p w14:paraId="1A6A45B5" w14:textId="375CE803" w:rsidR="00D965C0" w:rsidRDefault="00D965C0" w:rsidP="00D965C0">
      <w:pPr>
        <w:autoSpaceDE w:val="0"/>
        <w:autoSpaceDN w:val="0"/>
        <w:adjustRightInd w:val="0"/>
        <w:ind w:left="720"/>
        <w:rPr>
          <w:rFonts w:asciiTheme="minorHAnsi" w:hAnsiTheme="minorHAnsi" w:cstheme="minorHAnsi"/>
          <w:color w:val="000000"/>
          <w:szCs w:val="24"/>
        </w:rPr>
      </w:pPr>
      <w:r w:rsidRPr="00746939">
        <w:rPr>
          <w:rFonts w:asciiTheme="minorHAnsi" w:hAnsiTheme="minorHAnsi" w:cstheme="minorHAnsi"/>
          <w:color w:val="000000"/>
          <w:szCs w:val="24"/>
        </w:rPr>
        <w:t xml:space="preserve">The Village will make periodic inspections and follow up as needed with the </w:t>
      </w:r>
      <w:r w:rsidR="006A377F">
        <w:rPr>
          <w:rFonts w:asciiTheme="minorHAnsi" w:hAnsiTheme="minorHAnsi" w:cstheme="minorHAnsi"/>
          <w:color w:val="000000"/>
          <w:szCs w:val="24"/>
        </w:rPr>
        <w:t>C</w:t>
      </w:r>
      <w:r w:rsidRPr="00746939">
        <w:rPr>
          <w:rFonts w:asciiTheme="minorHAnsi" w:hAnsiTheme="minorHAnsi" w:cstheme="minorHAnsi"/>
          <w:color w:val="000000"/>
          <w:szCs w:val="24"/>
        </w:rPr>
        <w:t>ontractor to discuss any issues</w:t>
      </w:r>
      <w:r w:rsidR="006A377F">
        <w:rPr>
          <w:rFonts w:asciiTheme="minorHAnsi" w:hAnsiTheme="minorHAnsi" w:cstheme="minorHAnsi"/>
          <w:color w:val="000000"/>
          <w:szCs w:val="24"/>
        </w:rPr>
        <w:t>.</w:t>
      </w:r>
      <w:r w:rsidRPr="00746939">
        <w:rPr>
          <w:rFonts w:asciiTheme="minorHAnsi" w:hAnsiTheme="minorHAnsi" w:cstheme="minorHAnsi"/>
          <w:color w:val="000000"/>
          <w:szCs w:val="24"/>
        </w:rPr>
        <w:t xml:space="preserve"> </w:t>
      </w:r>
    </w:p>
    <w:p w14:paraId="7365FE2C" w14:textId="54942827" w:rsidR="00D965C0" w:rsidRDefault="00D965C0" w:rsidP="00D965C0">
      <w:pPr>
        <w:autoSpaceDE w:val="0"/>
        <w:autoSpaceDN w:val="0"/>
        <w:adjustRightInd w:val="0"/>
        <w:ind w:left="720"/>
        <w:rPr>
          <w:rFonts w:asciiTheme="minorHAnsi" w:hAnsiTheme="minorHAnsi" w:cstheme="minorHAnsi"/>
          <w:color w:val="000000"/>
          <w:szCs w:val="24"/>
        </w:rPr>
      </w:pPr>
    </w:p>
    <w:p w14:paraId="52D54000" w14:textId="31D66995" w:rsidR="00D965C0" w:rsidRDefault="00D965C0" w:rsidP="00D965C0">
      <w:pPr>
        <w:autoSpaceDE w:val="0"/>
        <w:autoSpaceDN w:val="0"/>
        <w:adjustRightInd w:val="0"/>
        <w:ind w:left="720"/>
        <w:rPr>
          <w:rFonts w:asciiTheme="minorHAnsi" w:hAnsiTheme="minorHAnsi" w:cstheme="minorHAnsi"/>
          <w:color w:val="000000"/>
          <w:szCs w:val="24"/>
        </w:rPr>
      </w:pPr>
      <w:r>
        <w:rPr>
          <w:rFonts w:asciiTheme="minorHAnsi" w:hAnsiTheme="minorHAnsi" w:cstheme="minorHAnsi"/>
          <w:color w:val="000000"/>
          <w:szCs w:val="24"/>
        </w:rPr>
        <w:t>In the event of Contractor’s breach, nothing contained herein shall be construed or interpreted to limit the remedies available to the Village in law or equity, and in the event of a breach, the Village shall be entitled to recover from the Contractor its reasonable attorney’s fees, costs and expenses incurred due to such breach.</w:t>
      </w:r>
    </w:p>
    <w:p w14:paraId="099D341A" w14:textId="5F6007E6" w:rsidR="00D965C0" w:rsidRDefault="00D965C0" w:rsidP="00D965C0">
      <w:pPr>
        <w:autoSpaceDE w:val="0"/>
        <w:autoSpaceDN w:val="0"/>
        <w:adjustRightInd w:val="0"/>
        <w:ind w:left="720"/>
        <w:rPr>
          <w:rFonts w:asciiTheme="minorHAnsi" w:hAnsiTheme="minorHAnsi" w:cstheme="minorHAnsi"/>
          <w:color w:val="000000"/>
          <w:szCs w:val="24"/>
        </w:rPr>
      </w:pPr>
    </w:p>
    <w:p w14:paraId="021BF802" w14:textId="317BA5DF" w:rsidR="00D965C0" w:rsidRDefault="00D965C0" w:rsidP="00D965C0">
      <w:pPr>
        <w:autoSpaceDE w:val="0"/>
        <w:autoSpaceDN w:val="0"/>
        <w:adjustRightInd w:val="0"/>
        <w:ind w:left="720" w:hanging="720"/>
        <w:rPr>
          <w:rFonts w:asciiTheme="minorHAnsi" w:hAnsiTheme="minorHAnsi" w:cstheme="minorHAnsi"/>
          <w:color w:val="000000"/>
          <w:szCs w:val="24"/>
        </w:rPr>
      </w:pPr>
      <w:r>
        <w:rPr>
          <w:rFonts w:asciiTheme="minorHAnsi" w:hAnsiTheme="minorHAnsi" w:cstheme="minorHAnsi"/>
          <w:color w:val="000000"/>
          <w:szCs w:val="24"/>
        </w:rPr>
        <w:t>9.</w:t>
      </w:r>
      <w:r>
        <w:rPr>
          <w:rFonts w:asciiTheme="minorHAnsi" w:hAnsiTheme="minorHAnsi" w:cstheme="minorHAnsi"/>
          <w:color w:val="000000"/>
          <w:szCs w:val="24"/>
        </w:rPr>
        <w:tab/>
      </w:r>
      <w:r w:rsidRPr="00D965C0">
        <w:rPr>
          <w:rFonts w:asciiTheme="minorHAnsi" w:hAnsiTheme="minorHAnsi" w:cstheme="minorHAnsi"/>
          <w:b/>
          <w:color w:val="000000"/>
          <w:szCs w:val="24"/>
        </w:rPr>
        <w:t>Miscellaneous.</w:t>
      </w:r>
    </w:p>
    <w:p w14:paraId="6F973B51" w14:textId="2C3D4DFF" w:rsidR="00D965C0" w:rsidRDefault="00D965C0" w:rsidP="00D965C0">
      <w:pPr>
        <w:autoSpaceDE w:val="0"/>
        <w:autoSpaceDN w:val="0"/>
        <w:adjustRightInd w:val="0"/>
        <w:ind w:left="720" w:hanging="720"/>
        <w:rPr>
          <w:rFonts w:asciiTheme="minorHAnsi" w:hAnsiTheme="minorHAnsi" w:cstheme="minorHAnsi"/>
          <w:color w:val="000000"/>
          <w:szCs w:val="24"/>
        </w:rPr>
      </w:pPr>
    </w:p>
    <w:p w14:paraId="11EB97DF"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r>
        <w:rPr>
          <w:rFonts w:asciiTheme="minorHAnsi" w:hAnsiTheme="minorHAnsi" w:cstheme="minorHAnsi"/>
          <w:color w:val="000000"/>
          <w:szCs w:val="24"/>
        </w:rPr>
        <w:t>a.</w:t>
      </w:r>
      <w:r>
        <w:rPr>
          <w:rFonts w:asciiTheme="minorHAnsi" w:hAnsiTheme="minorHAnsi" w:cstheme="minorHAnsi"/>
          <w:color w:val="000000"/>
          <w:szCs w:val="24"/>
        </w:rPr>
        <w:tab/>
        <w:t>This Contract shall be construed, interpreted and governed by the laws of the State of Illinois.</w:t>
      </w:r>
    </w:p>
    <w:p w14:paraId="2DDAC0CB"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p>
    <w:p w14:paraId="3AF4EC32"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r>
        <w:rPr>
          <w:rFonts w:asciiTheme="minorHAnsi" w:hAnsiTheme="minorHAnsi" w:cstheme="minorHAnsi"/>
          <w:color w:val="000000"/>
          <w:szCs w:val="24"/>
        </w:rPr>
        <w:t>b.</w:t>
      </w:r>
      <w:r>
        <w:rPr>
          <w:rFonts w:asciiTheme="minorHAnsi" w:hAnsiTheme="minorHAnsi" w:cstheme="minorHAnsi"/>
          <w:color w:val="000000"/>
          <w:szCs w:val="24"/>
        </w:rPr>
        <w:tab/>
        <w:t>Any claims arising from terms and conditions of this Contract shall be venued in the Circuit Court, Tazewell County, Illinois.</w:t>
      </w:r>
    </w:p>
    <w:p w14:paraId="445CA1B8"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p>
    <w:p w14:paraId="3F964F27"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r>
        <w:rPr>
          <w:rFonts w:asciiTheme="minorHAnsi" w:hAnsiTheme="minorHAnsi" w:cstheme="minorHAnsi"/>
          <w:color w:val="000000"/>
          <w:szCs w:val="24"/>
        </w:rPr>
        <w:t>c.</w:t>
      </w:r>
      <w:r>
        <w:rPr>
          <w:rFonts w:asciiTheme="minorHAnsi" w:hAnsiTheme="minorHAnsi" w:cstheme="minorHAnsi"/>
          <w:color w:val="000000"/>
          <w:szCs w:val="24"/>
        </w:rPr>
        <w:tab/>
        <w:t xml:space="preserve">This Contract is subject to approval by the Village Board of Trustees, and shall not be valid or effective prior to such approval. </w:t>
      </w:r>
    </w:p>
    <w:p w14:paraId="7F5BF465" w14:textId="77777777" w:rsidR="00D965C0" w:rsidRDefault="00D965C0" w:rsidP="00D965C0">
      <w:pPr>
        <w:autoSpaceDE w:val="0"/>
        <w:autoSpaceDN w:val="0"/>
        <w:adjustRightInd w:val="0"/>
        <w:ind w:left="2160" w:hanging="720"/>
        <w:rPr>
          <w:rFonts w:asciiTheme="minorHAnsi" w:hAnsiTheme="minorHAnsi" w:cstheme="minorHAnsi"/>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E283D" w14:paraId="2BA8445D" w14:textId="77777777" w:rsidTr="00DE283D">
        <w:tc>
          <w:tcPr>
            <w:tcW w:w="4675" w:type="dxa"/>
          </w:tcPr>
          <w:p w14:paraId="7151E3C1" w14:textId="77777777" w:rsidR="004060D7" w:rsidRDefault="00DE283D" w:rsidP="004060D7">
            <w:pPr>
              <w:autoSpaceDE w:val="0"/>
              <w:autoSpaceDN w:val="0"/>
              <w:adjustRightInd w:val="0"/>
              <w:contextualSpacing/>
              <w:rPr>
                <w:rFonts w:asciiTheme="minorHAnsi" w:hAnsiTheme="minorHAnsi" w:cstheme="minorHAnsi"/>
                <w:b/>
                <w:color w:val="000000"/>
                <w:szCs w:val="24"/>
              </w:rPr>
            </w:pPr>
            <w:r w:rsidRPr="00DE283D">
              <w:rPr>
                <w:rFonts w:asciiTheme="minorHAnsi" w:hAnsiTheme="minorHAnsi" w:cstheme="minorHAnsi"/>
                <w:b/>
                <w:color w:val="000000"/>
                <w:szCs w:val="24"/>
              </w:rPr>
              <w:t>Contractor:</w:t>
            </w:r>
          </w:p>
          <w:p w14:paraId="01A284AC" w14:textId="5A0AF47A" w:rsidR="00DE283D" w:rsidRDefault="004060D7" w:rsidP="004060D7">
            <w:pPr>
              <w:autoSpaceDE w:val="0"/>
              <w:autoSpaceDN w:val="0"/>
              <w:adjustRightInd w:val="0"/>
              <w:contextualSpacing/>
              <w:rPr>
                <w:rFonts w:asciiTheme="minorHAnsi" w:hAnsiTheme="minorHAnsi" w:cstheme="minorHAnsi"/>
                <w:color w:val="000000"/>
                <w:szCs w:val="24"/>
              </w:rPr>
            </w:pPr>
            <w:r>
              <w:rPr>
                <w:rFonts w:asciiTheme="minorHAnsi" w:hAnsiTheme="minorHAnsi" w:cstheme="minorHAnsi"/>
                <w:color w:val="000000"/>
                <w:szCs w:val="24"/>
              </w:rPr>
              <w:t xml:space="preserve"> </w:t>
            </w:r>
          </w:p>
          <w:p w14:paraId="52C86EB5" w14:textId="77777777" w:rsidR="00DE283D"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_____________________________</w:t>
            </w:r>
          </w:p>
          <w:p w14:paraId="6E4C06BF" w14:textId="77777777" w:rsidR="00DE283D" w:rsidRPr="00DE283D" w:rsidRDefault="00DE283D" w:rsidP="00DE283D">
            <w:pPr>
              <w:autoSpaceDE w:val="0"/>
              <w:autoSpaceDN w:val="0"/>
              <w:adjustRightInd w:val="0"/>
              <w:rPr>
                <w:rFonts w:asciiTheme="minorHAnsi" w:hAnsiTheme="minorHAnsi" w:cstheme="minorHAnsi"/>
                <w:color w:val="000000"/>
                <w:sz w:val="16"/>
                <w:szCs w:val="16"/>
              </w:rPr>
            </w:pPr>
            <w:r>
              <w:rPr>
                <w:rFonts w:asciiTheme="minorHAnsi" w:hAnsiTheme="minorHAnsi" w:cstheme="minorHAnsi"/>
                <w:color w:val="000000"/>
                <w:szCs w:val="24"/>
              </w:rPr>
              <w:tab/>
            </w:r>
            <w:r>
              <w:rPr>
                <w:rFonts w:asciiTheme="minorHAnsi" w:hAnsiTheme="minorHAnsi" w:cstheme="minorHAnsi"/>
                <w:color w:val="000000"/>
                <w:sz w:val="16"/>
                <w:szCs w:val="16"/>
              </w:rPr>
              <w:t>Signature</w:t>
            </w:r>
          </w:p>
          <w:p w14:paraId="75ABAF64" w14:textId="77777777" w:rsidR="00DE283D" w:rsidRDefault="00DE283D" w:rsidP="00DE283D">
            <w:pPr>
              <w:autoSpaceDE w:val="0"/>
              <w:autoSpaceDN w:val="0"/>
              <w:adjustRightInd w:val="0"/>
              <w:rPr>
                <w:rFonts w:asciiTheme="minorHAnsi" w:hAnsiTheme="minorHAnsi" w:cstheme="minorHAnsi"/>
                <w:color w:val="000000"/>
                <w:szCs w:val="24"/>
              </w:rPr>
            </w:pPr>
          </w:p>
          <w:p w14:paraId="56747FA5" w14:textId="77777777" w:rsidR="00DE283D"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By: __________________________</w:t>
            </w:r>
          </w:p>
          <w:p w14:paraId="4E51C192" w14:textId="77777777" w:rsidR="00DE283D" w:rsidRPr="00DE283D" w:rsidRDefault="00DE283D" w:rsidP="00DE283D">
            <w:pPr>
              <w:autoSpaceDE w:val="0"/>
              <w:autoSpaceDN w:val="0"/>
              <w:adjustRightInd w:val="0"/>
              <w:rPr>
                <w:rFonts w:asciiTheme="minorHAnsi" w:hAnsiTheme="minorHAnsi" w:cstheme="minorHAnsi"/>
                <w:color w:val="000000"/>
                <w:sz w:val="16"/>
                <w:szCs w:val="16"/>
              </w:rPr>
            </w:pPr>
            <w:r>
              <w:rPr>
                <w:rFonts w:asciiTheme="minorHAnsi" w:hAnsiTheme="minorHAnsi" w:cstheme="minorHAnsi"/>
                <w:color w:val="000000"/>
                <w:szCs w:val="24"/>
              </w:rPr>
              <w:tab/>
            </w:r>
            <w:r w:rsidRPr="00DE283D">
              <w:rPr>
                <w:rFonts w:asciiTheme="minorHAnsi" w:hAnsiTheme="minorHAnsi" w:cstheme="minorHAnsi"/>
                <w:color w:val="000000"/>
                <w:sz w:val="16"/>
                <w:szCs w:val="16"/>
              </w:rPr>
              <w:t>Print Name</w:t>
            </w:r>
          </w:p>
          <w:p w14:paraId="317BD5B5" w14:textId="77777777" w:rsidR="00DE283D" w:rsidRDefault="00DE283D" w:rsidP="00DE283D">
            <w:pPr>
              <w:autoSpaceDE w:val="0"/>
              <w:autoSpaceDN w:val="0"/>
              <w:adjustRightInd w:val="0"/>
              <w:rPr>
                <w:rFonts w:asciiTheme="minorHAnsi" w:hAnsiTheme="minorHAnsi" w:cstheme="minorHAnsi"/>
                <w:color w:val="000000"/>
                <w:szCs w:val="24"/>
              </w:rPr>
            </w:pPr>
          </w:p>
          <w:p w14:paraId="76C24828" w14:textId="77777777" w:rsidR="00DE283D" w:rsidRPr="00746939"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Its: __________________________</w:t>
            </w:r>
            <w:r>
              <w:rPr>
                <w:rFonts w:asciiTheme="minorHAnsi" w:hAnsiTheme="minorHAnsi" w:cstheme="minorHAnsi"/>
                <w:color w:val="000000"/>
                <w:szCs w:val="24"/>
              </w:rPr>
              <w:tab/>
            </w:r>
          </w:p>
          <w:p w14:paraId="6FFA625A" w14:textId="77777777" w:rsidR="00DE283D" w:rsidRDefault="00DE283D" w:rsidP="00DE283D">
            <w:pPr>
              <w:autoSpaceDE w:val="0"/>
              <w:autoSpaceDN w:val="0"/>
              <w:adjustRightInd w:val="0"/>
              <w:ind w:left="720" w:hanging="720"/>
              <w:rPr>
                <w:rFonts w:asciiTheme="minorHAnsi" w:hAnsiTheme="minorHAnsi" w:cstheme="minorHAnsi"/>
                <w:color w:val="000000"/>
                <w:sz w:val="16"/>
                <w:szCs w:val="16"/>
              </w:rPr>
            </w:pPr>
            <w:r>
              <w:rPr>
                <w:rFonts w:asciiTheme="minorHAnsi" w:hAnsiTheme="minorHAnsi" w:cstheme="minorHAnsi"/>
                <w:color w:val="000000"/>
                <w:szCs w:val="24"/>
              </w:rPr>
              <w:tab/>
            </w:r>
            <w:r w:rsidRPr="00DE283D">
              <w:rPr>
                <w:rFonts w:asciiTheme="minorHAnsi" w:hAnsiTheme="minorHAnsi" w:cstheme="minorHAnsi"/>
                <w:color w:val="000000"/>
                <w:sz w:val="16"/>
                <w:szCs w:val="16"/>
              </w:rPr>
              <w:t>Position</w:t>
            </w:r>
          </w:p>
          <w:p w14:paraId="123A8286" w14:textId="77777777" w:rsidR="00DE283D" w:rsidRDefault="00DE283D" w:rsidP="00DE283D">
            <w:pPr>
              <w:autoSpaceDE w:val="0"/>
              <w:autoSpaceDN w:val="0"/>
              <w:adjustRightInd w:val="0"/>
              <w:ind w:left="720" w:hanging="720"/>
              <w:rPr>
                <w:rFonts w:asciiTheme="minorHAnsi" w:hAnsiTheme="minorHAnsi" w:cstheme="minorHAnsi"/>
                <w:color w:val="000000"/>
                <w:sz w:val="16"/>
                <w:szCs w:val="16"/>
              </w:rPr>
            </w:pPr>
          </w:p>
          <w:p w14:paraId="484EBA4A" w14:textId="2EFCDA18" w:rsidR="00DE283D" w:rsidRPr="00DE283D" w:rsidRDefault="00DE283D" w:rsidP="00DE283D">
            <w:pPr>
              <w:autoSpaceDE w:val="0"/>
              <w:autoSpaceDN w:val="0"/>
              <w:adjustRightInd w:val="0"/>
              <w:ind w:left="720" w:hanging="720"/>
              <w:rPr>
                <w:rFonts w:asciiTheme="minorHAnsi" w:hAnsiTheme="minorHAnsi" w:cstheme="minorHAnsi"/>
                <w:color w:val="000000"/>
                <w:szCs w:val="24"/>
              </w:rPr>
            </w:pPr>
            <w:r>
              <w:rPr>
                <w:rFonts w:asciiTheme="minorHAnsi" w:hAnsiTheme="minorHAnsi" w:cstheme="minorHAnsi"/>
                <w:color w:val="000000"/>
                <w:szCs w:val="24"/>
              </w:rPr>
              <w:t>Date: ________________________</w:t>
            </w:r>
          </w:p>
        </w:tc>
        <w:tc>
          <w:tcPr>
            <w:tcW w:w="4675" w:type="dxa"/>
          </w:tcPr>
          <w:p w14:paraId="2DFF3C56" w14:textId="6CC970D3" w:rsidR="00DE283D" w:rsidRPr="00DE283D" w:rsidRDefault="00DE283D" w:rsidP="00D965C0">
            <w:pPr>
              <w:autoSpaceDE w:val="0"/>
              <w:autoSpaceDN w:val="0"/>
              <w:adjustRightInd w:val="0"/>
              <w:rPr>
                <w:rFonts w:asciiTheme="minorHAnsi" w:hAnsiTheme="minorHAnsi" w:cstheme="minorHAnsi"/>
                <w:b/>
                <w:color w:val="000000"/>
                <w:szCs w:val="24"/>
              </w:rPr>
            </w:pPr>
            <w:r w:rsidRPr="00DE283D">
              <w:rPr>
                <w:rFonts w:asciiTheme="minorHAnsi" w:hAnsiTheme="minorHAnsi" w:cstheme="minorHAnsi"/>
                <w:b/>
                <w:color w:val="000000"/>
                <w:szCs w:val="24"/>
              </w:rPr>
              <w:t>Village of Minier, Illinois</w:t>
            </w:r>
          </w:p>
          <w:p w14:paraId="5D5FFA88" w14:textId="77777777" w:rsidR="00DE283D" w:rsidRDefault="00DE283D" w:rsidP="00DE283D">
            <w:pPr>
              <w:autoSpaceDE w:val="0"/>
              <w:autoSpaceDN w:val="0"/>
              <w:adjustRightInd w:val="0"/>
              <w:rPr>
                <w:rFonts w:asciiTheme="minorHAnsi" w:hAnsiTheme="minorHAnsi" w:cstheme="minorHAnsi"/>
                <w:color w:val="000000"/>
                <w:szCs w:val="24"/>
              </w:rPr>
            </w:pPr>
          </w:p>
          <w:p w14:paraId="461B2752" w14:textId="77777777" w:rsidR="00DE283D"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_____________________________</w:t>
            </w:r>
          </w:p>
          <w:p w14:paraId="1AC04E8E" w14:textId="77777777" w:rsidR="00DE283D" w:rsidRPr="00DE283D" w:rsidRDefault="00DE283D" w:rsidP="00DE283D">
            <w:pPr>
              <w:autoSpaceDE w:val="0"/>
              <w:autoSpaceDN w:val="0"/>
              <w:adjustRightInd w:val="0"/>
              <w:rPr>
                <w:rFonts w:asciiTheme="minorHAnsi" w:hAnsiTheme="minorHAnsi" w:cstheme="minorHAnsi"/>
                <w:color w:val="000000"/>
                <w:sz w:val="16"/>
                <w:szCs w:val="16"/>
              </w:rPr>
            </w:pPr>
            <w:r>
              <w:rPr>
                <w:rFonts w:asciiTheme="minorHAnsi" w:hAnsiTheme="minorHAnsi" w:cstheme="minorHAnsi"/>
                <w:color w:val="000000"/>
                <w:szCs w:val="24"/>
              </w:rPr>
              <w:tab/>
            </w:r>
            <w:r>
              <w:rPr>
                <w:rFonts w:asciiTheme="minorHAnsi" w:hAnsiTheme="minorHAnsi" w:cstheme="minorHAnsi"/>
                <w:color w:val="000000"/>
                <w:sz w:val="16"/>
                <w:szCs w:val="16"/>
              </w:rPr>
              <w:t>Signature</w:t>
            </w:r>
          </w:p>
          <w:p w14:paraId="5E92684A" w14:textId="77777777" w:rsidR="00DE283D" w:rsidRDefault="00DE283D" w:rsidP="00DE283D">
            <w:pPr>
              <w:autoSpaceDE w:val="0"/>
              <w:autoSpaceDN w:val="0"/>
              <w:adjustRightInd w:val="0"/>
              <w:rPr>
                <w:rFonts w:asciiTheme="minorHAnsi" w:hAnsiTheme="minorHAnsi" w:cstheme="minorHAnsi"/>
                <w:color w:val="000000"/>
                <w:szCs w:val="24"/>
              </w:rPr>
            </w:pPr>
          </w:p>
          <w:p w14:paraId="31B7BC65" w14:textId="77777777" w:rsidR="00DE283D"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By: __________________________</w:t>
            </w:r>
          </w:p>
          <w:p w14:paraId="70C33C8A" w14:textId="77777777" w:rsidR="00DE283D" w:rsidRPr="00DE283D" w:rsidRDefault="00DE283D" w:rsidP="00DE283D">
            <w:pPr>
              <w:autoSpaceDE w:val="0"/>
              <w:autoSpaceDN w:val="0"/>
              <w:adjustRightInd w:val="0"/>
              <w:rPr>
                <w:rFonts w:asciiTheme="minorHAnsi" w:hAnsiTheme="minorHAnsi" w:cstheme="minorHAnsi"/>
                <w:color w:val="000000"/>
                <w:sz w:val="16"/>
                <w:szCs w:val="16"/>
              </w:rPr>
            </w:pPr>
            <w:r>
              <w:rPr>
                <w:rFonts w:asciiTheme="minorHAnsi" w:hAnsiTheme="minorHAnsi" w:cstheme="minorHAnsi"/>
                <w:color w:val="000000"/>
                <w:szCs w:val="24"/>
              </w:rPr>
              <w:tab/>
            </w:r>
            <w:r w:rsidRPr="00DE283D">
              <w:rPr>
                <w:rFonts w:asciiTheme="minorHAnsi" w:hAnsiTheme="minorHAnsi" w:cstheme="minorHAnsi"/>
                <w:color w:val="000000"/>
                <w:sz w:val="16"/>
                <w:szCs w:val="16"/>
              </w:rPr>
              <w:t>Print Name</w:t>
            </w:r>
          </w:p>
          <w:p w14:paraId="0CF66FC6" w14:textId="77777777" w:rsidR="00DE283D" w:rsidRDefault="00DE283D" w:rsidP="00DE283D">
            <w:pPr>
              <w:autoSpaceDE w:val="0"/>
              <w:autoSpaceDN w:val="0"/>
              <w:adjustRightInd w:val="0"/>
              <w:rPr>
                <w:rFonts w:asciiTheme="minorHAnsi" w:hAnsiTheme="minorHAnsi" w:cstheme="minorHAnsi"/>
                <w:color w:val="000000"/>
                <w:szCs w:val="24"/>
              </w:rPr>
            </w:pPr>
          </w:p>
          <w:p w14:paraId="652AB94C" w14:textId="77777777" w:rsidR="00DE283D" w:rsidRPr="00746939" w:rsidRDefault="00DE283D" w:rsidP="00DE283D">
            <w:pPr>
              <w:autoSpaceDE w:val="0"/>
              <w:autoSpaceDN w:val="0"/>
              <w:adjustRightInd w:val="0"/>
              <w:rPr>
                <w:rFonts w:asciiTheme="minorHAnsi" w:hAnsiTheme="minorHAnsi" w:cstheme="minorHAnsi"/>
                <w:color w:val="000000"/>
                <w:szCs w:val="24"/>
              </w:rPr>
            </w:pPr>
            <w:r>
              <w:rPr>
                <w:rFonts w:asciiTheme="minorHAnsi" w:hAnsiTheme="minorHAnsi" w:cstheme="minorHAnsi"/>
                <w:color w:val="000000"/>
                <w:szCs w:val="24"/>
              </w:rPr>
              <w:t>Its: __________________________</w:t>
            </w:r>
            <w:r>
              <w:rPr>
                <w:rFonts w:asciiTheme="minorHAnsi" w:hAnsiTheme="minorHAnsi" w:cstheme="minorHAnsi"/>
                <w:color w:val="000000"/>
                <w:szCs w:val="24"/>
              </w:rPr>
              <w:tab/>
            </w:r>
          </w:p>
          <w:p w14:paraId="7F885AFA" w14:textId="77777777" w:rsidR="00DE283D" w:rsidRDefault="00DE283D" w:rsidP="00DE283D">
            <w:pPr>
              <w:autoSpaceDE w:val="0"/>
              <w:autoSpaceDN w:val="0"/>
              <w:adjustRightInd w:val="0"/>
              <w:ind w:left="720" w:hanging="720"/>
              <w:rPr>
                <w:rFonts w:asciiTheme="minorHAnsi" w:hAnsiTheme="minorHAnsi" w:cstheme="minorHAnsi"/>
                <w:color w:val="000000"/>
                <w:sz w:val="16"/>
                <w:szCs w:val="16"/>
              </w:rPr>
            </w:pPr>
            <w:r>
              <w:rPr>
                <w:rFonts w:asciiTheme="minorHAnsi" w:hAnsiTheme="minorHAnsi" w:cstheme="minorHAnsi"/>
                <w:color w:val="000000"/>
                <w:szCs w:val="24"/>
              </w:rPr>
              <w:tab/>
            </w:r>
            <w:r w:rsidRPr="00DE283D">
              <w:rPr>
                <w:rFonts w:asciiTheme="minorHAnsi" w:hAnsiTheme="minorHAnsi" w:cstheme="minorHAnsi"/>
                <w:color w:val="000000"/>
                <w:sz w:val="16"/>
                <w:szCs w:val="16"/>
              </w:rPr>
              <w:t>Position</w:t>
            </w:r>
          </w:p>
          <w:p w14:paraId="11148030" w14:textId="77777777" w:rsidR="00DE283D" w:rsidRDefault="00DE283D" w:rsidP="00DE283D">
            <w:pPr>
              <w:autoSpaceDE w:val="0"/>
              <w:autoSpaceDN w:val="0"/>
              <w:adjustRightInd w:val="0"/>
              <w:ind w:left="720" w:hanging="720"/>
              <w:rPr>
                <w:rFonts w:asciiTheme="minorHAnsi" w:hAnsiTheme="minorHAnsi" w:cstheme="minorHAnsi"/>
                <w:color w:val="000000"/>
                <w:sz w:val="16"/>
                <w:szCs w:val="16"/>
              </w:rPr>
            </w:pPr>
          </w:p>
          <w:p w14:paraId="0F4D8306" w14:textId="106616D2" w:rsidR="00DE283D" w:rsidRPr="00DE283D" w:rsidRDefault="00DE283D" w:rsidP="00DE283D">
            <w:pPr>
              <w:autoSpaceDE w:val="0"/>
              <w:autoSpaceDN w:val="0"/>
              <w:adjustRightInd w:val="0"/>
              <w:ind w:left="720" w:hanging="720"/>
              <w:rPr>
                <w:rFonts w:asciiTheme="minorHAnsi" w:hAnsiTheme="minorHAnsi" w:cstheme="minorHAnsi"/>
                <w:color w:val="000000"/>
                <w:szCs w:val="24"/>
              </w:rPr>
            </w:pPr>
            <w:r>
              <w:rPr>
                <w:rFonts w:asciiTheme="minorHAnsi" w:hAnsiTheme="minorHAnsi" w:cstheme="minorHAnsi"/>
                <w:color w:val="000000"/>
                <w:szCs w:val="24"/>
              </w:rPr>
              <w:t>Date: ________________________</w:t>
            </w:r>
          </w:p>
        </w:tc>
      </w:tr>
    </w:tbl>
    <w:p w14:paraId="766FB6EC" w14:textId="500066EE" w:rsidR="00735004" w:rsidRPr="005053A8" w:rsidRDefault="00735004" w:rsidP="00735004">
      <w:pPr>
        <w:spacing w:line="180" w:lineRule="exact"/>
        <w:jc w:val="left"/>
        <w:rPr>
          <w:rFonts w:asciiTheme="minorHAnsi" w:hAnsiTheme="minorHAnsi" w:cstheme="minorHAnsi"/>
          <w:sz w:val="12"/>
          <w:szCs w:val="12"/>
        </w:rPr>
      </w:pPr>
      <w:r w:rsidRPr="005053A8">
        <w:rPr>
          <w:rFonts w:ascii="Arial" w:hAnsi="Arial" w:cs="Arial"/>
          <w:sz w:val="12"/>
          <w:szCs w:val="12"/>
        </w:rPr>
        <w:fldChar w:fldCharType="begin"/>
      </w:r>
      <w:r w:rsidRPr="005053A8">
        <w:rPr>
          <w:rFonts w:ascii="Arial" w:hAnsi="Arial" w:cs="Arial"/>
          <w:sz w:val="12"/>
          <w:szCs w:val="12"/>
        </w:rPr>
        <w:instrText xml:space="preserve"> DOCVARIABLE ndGeneratedStamp \* MERGEFORMAT </w:instrText>
      </w:r>
      <w:r w:rsidRPr="005053A8">
        <w:rPr>
          <w:rFonts w:ascii="Arial" w:hAnsi="Arial" w:cs="Arial"/>
          <w:sz w:val="12"/>
          <w:szCs w:val="12"/>
        </w:rPr>
        <w:fldChar w:fldCharType="separate"/>
      </w:r>
      <w:r w:rsidR="007D2FC6">
        <w:rPr>
          <w:rFonts w:ascii="Arial" w:hAnsi="Arial" w:cs="Arial"/>
          <w:sz w:val="12"/>
          <w:szCs w:val="12"/>
        </w:rPr>
        <w:t>4831-5185-9609, v. 7</w:t>
      </w:r>
      <w:r w:rsidRPr="005053A8">
        <w:rPr>
          <w:rFonts w:ascii="Arial" w:hAnsi="Arial" w:cs="Arial"/>
          <w:sz w:val="12"/>
          <w:szCs w:val="12"/>
        </w:rPr>
        <w:fldChar w:fldCharType="end"/>
      </w:r>
    </w:p>
    <w:sectPr w:rsidR="00735004" w:rsidRPr="005053A8" w:rsidSect="004060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DDA38" w14:textId="77777777" w:rsidR="005B6FA0" w:rsidRDefault="005B6FA0" w:rsidP="005B6FA0">
      <w:r>
        <w:separator/>
      </w:r>
    </w:p>
  </w:endnote>
  <w:endnote w:type="continuationSeparator" w:id="0">
    <w:p w14:paraId="7E362132" w14:textId="77777777" w:rsidR="005B6FA0" w:rsidRDefault="005B6FA0" w:rsidP="005B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FB81" w14:textId="77777777" w:rsidR="00451B4B" w:rsidRDefault="0045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845712"/>
      <w:docPartObj>
        <w:docPartGallery w:val="Page Numbers (Bottom of Page)"/>
        <w:docPartUnique/>
      </w:docPartObj>
    </w:sdtPr>
    <w:sdtEndPr>
      <w:rPr>
        <w:noProof/>
      </w:rPr>
    </w:sdtEndPr>
    <w:sdtContent>
      <w:p w14:paraId="36DC0576" w14:textId="558D698C" w:rsidR="00B33451" w:rsidRPr="00DE283D" w:rsidRDefault="00B33451">
        <w:pPr>
          <w:pStyle w:val="Footer"/>
          <w:jc w:val="center"/>
          <w:rPr>
            <w:noProof/>
            <w:sz w:val="18"/>
            <w:szCs w:val="18"/>
          </w:rPr>
        </w:pPr>
        <w:r w:rsidRPr="00B33451">
          <w:rPr>
            <w:sz w:val="18"/>
            <w:szCs w:val="18"/>
          </w:rPr>
          <w:fldChar w:fldCharType="begin"/>
        </w:r>
        <w:r w:rsidRPr="00B33451">
          <w:rPr>
            <w:sz w:val="18"/>
            <w:szCs w:val="18"/>
          </w:rPr>
          <w:instrText xml:space="preserve"> PAGE   \* MERGEFORMAT </w:instrText>
        </w:r>
        <w:r w:rsidRPr="00B33451">
          <w:rPr>
            <w:sz w:val="18"/>
            <w:szCs w:val="18"/>
          </w:rPr>
          <w:fldChar w:fldCharType="separate"/>
        </w:r>
        <w:r w:rsidR="00ED5893">
          <w:rPr>
            <w:noProof/>
            <w:sz w:val="18"/>
            <w:szCs w:val="18"/>
          </w:rPr>
          <w:t>12</w:t>
        </w:r>
        <w:r w:rsidRPr="00B33451">
          <w:rPr>
            <w:noProof/>
            <w:sz w:val="18"/>
            <w:szCs w:val="18"/>
          </w:rPr>
          <w:fldChar w:fldCharType="end"/>
        </w:r>
      </w:p>
    </w:sdtContent>
  </w:sdt>
  <w:p w14:paraId="5D01C547" w14:textId="77777777" w:rsidR="005B6FA0" w:rsidRDefault="005B6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8036" w14:textId="77777777" w:rsidR="00451B4B" w:rsidRDefault="0045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952EB" w14:textId="77777777" w:rsidR="005B6FA0" w:rsidRDefault="005B6FA0" w:rsidP="005B6FA0">
      <w:r>
        <w:separator/>
      </w:r>
    </w:p>
  </w:footnote>
  <w:footnote w:type="continuationSeparator" w:id="0">
    <w:p w14:paraId="35AD55A5" w14:textId="77777777" w:rsidR="005B6FA0" w:rsidRDefault="005B6FA0" w:rsidP="005B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D63C2" w14:textId="77777777" w:rsidR="00451B4B" w:rsidRDefault="0045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FD3A" w14:textId="35284A53" w:rsidR="00451B4B" w:rsidRDefault="00451B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3F13C" w14:textId="77777777" w:rsidR="00451B4B" w:rsidRDefault="0045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089"/>
    <w:multiLevelType w:val="hybridMultilevel"/>
    <w:tmpl w:val="217AC7A8"/>
    <w:lvl w:ilvl="0" w:tplc="AC70D7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4043B"/>
    <w:multiLevelType w:val="hybridMultilevel"/>
    <w:tmpl w:val="4B624F7E"/>
    <w:lvl w:ilvl="0" w:tplc="688899DE">
      <w:start w:val="1"/>
      <w:numFmt w:val="decimal"/>
      <w:lvlText w:val="%1."/>
      <w:lvlJc w:val="right"/>
      <w:pPr>
        <w:ind w:left="1440" w:hanging="360"/>
      </w:pPr>
      <w:rPr>
        <w:rFonts w:hint="default"/>
        <w:color w:val="000000"/>
        <w:sz w:val="24"/>
        <w:szCs w:val="24"/>
      </w:rPr>
    </w:lvl>
    <w:lvl w:ilvl="1" w:tplc="04090019">
      <w:start w:val="1"/>
      <w:numFmt w:val="lowerLetter"/>
      <w:lvlText w:val="%2."/>
      <w:lvlJc w:val="left"/>
      <w:pPr>
        <w:ind w:left="2160" w:hanging="360"/>
      </w:pPr>
    </w:lvl>
    <w:lvl w:ilvl="2" w:tplc="44329FC2">
      <w:start w:val="1"/>
      <w:numFmt w:val="lowerRoman"/>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0704E"/>
    <w:multiLevelType w:val="hybridMultilevel"/>
    <w:tmpl w:val="86F026E4"/>
    <w:lvl w:ilvl="0" w:tplc="26482436">
      <w:start w:val="1"/>
      <w:numFmt w:val="decimal"/>
      <w:lvlText w:val="%1."/>
      <w:lvlJc w:val="right"/>
      <w:pPr>
        <w:ind w:left="2700" w:hanging="180"/>
      </w:pPr>
      <w:rPr>
        <w:rFonts w:hint="default"/>
      </w:rPr>
    </w:lvl>
    <w:lvl w:ilvl="1" w:tplc="6C928E2C">
      <w:start w:val="1"/>
      <w:numFmt w:val="upperLetter"/>
      <w:lvlText w:val="%2."/>
      <w:lvlJc w:val="left"/>
      <w:pPr>
        <w:ind w:left="1620" w:hanging="72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7B548F4"/>
    <w:multiLevelType w:val="hybridMultilevel"/>
    <w:tmpl w:val="1FA8B0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17663D"/>
    <w:multiLevelType w:val="hybridMultilevel"/>
    <w:tmpl w:val="EC54E40E"/>
    <w:lvl w:ilvl="0" w:tplc="688899DE">
      <w:start w:val="1"/>
      <w:numFmt w:val="decimal"/>
      <w:lvlText w:val="%1."/>
      <w:lvlJc w:val="right"/>
      <w:pPr>
        <w:ind w:left="720" w:hanging="360"/>
      </w:pPr>
      <w:rPr>
        <w:rFonts w:hint="default"/>
        <w:color w:val="00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013"/>
    <w:multiLevelType w:val="hybridMultilevel"/>
    <w:tmpl w:val="6AEC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429F7"/>
    <w:multiLevelType w:val="hybridMultilevel"/>
    <w:tmpl w:val="3642CC8E"/>
    <w:lvl w:ilvl="0" w:tplc="E628178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90EF8"/>
    <w:multiLevelType w:val="hybridMultilevel"/>
    <w:tmpl w:val="DC2E761A"/>
    <w:lvl w:ilvl="0" w:tplc="688899DE">
      <w:start w:val="1"/>
      <w:numFmt w:val="decimal"/>
      <w:lvlText w:val="%1."/>
      <w:lvlJc w:val="right"/>
      <w:pPr>
        <w:ind w:left="1440" w:hanging="360"/>
      </w:pPr>
      <w:rPr>
        <w:rFonts w:hint="default"/>
        <w:color w:val="000000"/>
        <w:sz w:val="24"/>
        <w:szCs w:val="24"/>
      </w:rPr>
    </w:lvl>
    <w:lvl w:ilvl="1" w:tplc="04090019">
      <w:start w:val="1"/>
      <w:numFmt w:val="lowerLetter"/>
      <w:lvlText w:val="%2."/>
      <w:lvlJc w:val="left"/>
      <w:pPr>
        <w:ind w:left="2160" w:hanging="360"/>
      </w:pPr>
    </w:lvl>
    <w:lvl w:ilvl="2" w:tplc="26482436">
      <w:start w:val="1"/>
      <w:numFmt w:val="decimal"/>
      <w:lvlText w:val="%3."/>
      <w:lvlJc w:val="righ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53389E"/>
    <w:multiLevelType w:val="hybridMultilevel"/>
    <w:tmpl w:val="84AE68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D267386"/>
    <w:multiLevelType w:val="multilevel"/>
    <w:tmpl w:val="6E264A70"/>
    <w:lvl w:ilvl="0">
      <w:start w:val="2"/>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2250BA"/>
    <w:multiLevelType w:val="hybridMultilevel"/>
    <w:tmpl w:val="5FBE7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165A8"/>
    <w:multiLevelType w:val="hybridMultilevel"/>
    <w:tmpl w:val="7A78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95B91"/>
    <w:multiLevelType w:val="multilevel"/>
    <w:tmpl w:val="652A996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833AE6"/>
    <w:multiLevelType w:val="hybridMultilevel"/>
    <w:tmpl w:val="B040F308"/>
    <w:lvl w:ilvl="0" w:tplc="04090001">
      <w:start w:val="1"/>
      <w:numFmt w:val="bullet"/>
      <w:lvlText w:val=""/>
      <w:lvlJc w:val="left"/>
      <w:pPr>
        <w:ind w:left="720" w:hanging="360"/>
      </w:pPr>
      <w:rPr>
        <w:rFonts w:ascii="Symbol" w:hAnsi="Symbol" w:hint="default"/>
        <w:color w:val="0000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94D90"/>
    <w:multiLevelType w:val="hybridMultilevel"/>
    <w:tmpl w:val="98EAE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4E6B4F"/>
    <w:multiLevelType w:val="hybridMultilevel"/>
    <w:tmpl w:val="2E3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4"/>
  </w:num>
  <w:num w:numId="5">
    <w:abstractNumId w:val="11"/>
  </w:num>
  <w:num w:numId="6">
    <w:abstractNumId w:val="4"/>
  </w:num>
  <w:num w:numId="7">
    <w:abstractNumId w:val="13"/>
  </w:num>
  <w:num w:numId="8">
    <w:abstractNumId w:val="1"/>
  </w:num>
  <w:num w:numId="9">
    <w:abstractNumId w:val="2"/>
  </w:num>
  <w:num w:numId="10">
    <w:abstractNumId w:val="5"/>
  </w:num>
  <w:num w:numId="11">
    <w:abstractNumId w:val="7"/>
  </w:num>
  <w:num w:numId="12">
    <w:abstractNumId w:val="8"/>
  </w:num>
  <w:num w:numId="13">
    <w:abstractNumId w:val="10"/>
  </w:num>
  <w:num w:numId="14">
    <w:abstractNumId w:val="0"/>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1-5185-9609, v. 7"/>
    <w:docVar w:name="ndGeneratedStampLocation" w:val="LastPage"/>
  </w:docVars>
  <w:rsids>
    <w:rsidRoot w:val="005C03A3"/>
    <w:rsid w:val="00015FF8"/>
    <w:rsid w:val="001603EB"/>
    <w:rsid w:val="00186E55"/>
    <w:rsid w:val="001E7A73"/>
    <w:rsid w:val="002320E4"/>
    <w:rsid w:val="002550CB"/>
    <w:rsid w:val="002552BA"/>
    <w:rsid w:val="00264C9D"/>
    <w:rsid w:val="003607B9"/>
    <w:rsid w:val="00391C1F"/>
    <w:rsid w:val="0040416D"/>
    <w:rsid w:val="004060D7"/>
    <w:rsid w:val="00451B4B"/>
    <w:rsid w:val="00454C72"/>
    <w:rsid w:val="00481FDE"/>
    <w:rsid w:val="00496EBF"/>
    <w:rsid w:val="005053A8"/>
    <w:rsid w:val="00510A2B"/>
    <w:rsid w:val="005B6FA0"/>
    <w:rsid w:val="005C03A3"/>
    <w:rsid w:val="005C5545"/>
    <w:rsid w:val="00662135"/>
    <w:rsid w:val="006A377F"/>
    <w:rsid w:val="00735004"/>
    <w:rsid w:val="00746939"/>
    <w:rsid w:val="007853B9"/>
    <w:rsid w:val="00797954"/>
    <w:rsid w:val="007D2FC6"/>
    <w:rsid w:val="007E711F"/>
    <w:rsid w:val="007F5CD5"/>
    <w:rsid w:val="007F73FC"/>
    <w:rsid w:val="00841ECB"/>
    <w:rsid w:val="008C1EE4"/>
    <w:rsid w:val="008D79A0"/>
    <w:rsid w:val="008F22C4"/>
    <w:rsid w:val="0094139A"/>
    <w:rsid w:val="00970884"/>
    <w:rsid w:val="00973BAB"/>
    <w:rsid w:val="00976A7C"/>
    <w:rsid w:val="009E7220"/>
    <w:rsid w:val="00A05CBA"/>
    <w:rsid w:val="00A11171"/>
    <w:rsid w:val="00A27A96"/>
    <w:rsid w:val="00A42345"/>
    <w:rsid w:val="00A75B2D"/>
    <w:rsid w:val="00A87CB3"/>
    <w:rsid w:val="00A95544"/>
    <w:rsid w:val="00AE1F0D"/>
    <w:rsid w:val="00AF113A"/>
    <w:rsid w:val="00B05AC0"/>
    <w:rsid w:val="00B33451"/>
    <w:rsid w:val="00B77973"/>
    <w:rsid w:val="00B77EE5"/>
    <w:rsid w:val="00B96064"/>
    <w:rsid w:val="00BC0553"/>
    <w:rsid w:val="00BF0840"/>
    <w:rsid w:val="00BF1CBF"/>
    <w:rsid w:val="00BF71FF"/>
    <w:rsid w:val="00C305EB"/>
    <w:rsid w:val="00D620DE"/>
    <w:rsid w:val="00D65971"/>
    <w:rsid w:val="00D83874"/>
    <w:rsid w:val="00D965C0"/>
    <w:rsid w:val="00D96764"/>
    <w:rsid w:val="00DA4D3D"/>
    <w:rsid w:val="00DE283D"/>
    <w:rsid w:val="00DE58CF"/>
    <w:rsid w:val="00E155B3"/>
    <w:rsid w:val="00E32ABE"/>
    <w:rsid w:val="00E42AAC"/>
    <w:rsid w:val="00ED5893"/>
    <w:rsid w:val="00EF13B9"/>
    <w:rsid w:val="00EF7BC6"/>
    <w:rsid w:val="00F61C81"/>
    <w:rsid w:val="00F80D6C"/>
    <w:rsid w:val="00FA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2F386F"/>
  <w15:chartTrackingRefBased/>
  <w15:docId w15:val="{606128A2-3696-4FBA-9720-15153191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13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22C4"/>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efaultParagraphFont"/>
    <w:link w:val="Bodytext20"/>
    <w:rsid w:val="003607B9"/>
    <w:rPr>
      <w:rFonts w:ascii="Arial" w:eastAsia="Arial" w:hAnsi="Arial" w:cs="Arial"/>
      <w:sz w:val="21"/>
      <w:szCs w:val="21"/>
      <w:shd w:val="clear" w:color="auto" w:fill="FFFFFF"/>
    </w:rPr>
  </w:style>
  <w:style w:type="character" w:customStyle="1" w:styleId="Bodytext3">
    <w:name w:val="Body text (3)_"/>
    <w:basedOn w:val="DefaultParagraphFont"/>
    <w:rsid w:val="003607B9"/>
    <w:rPr>
      <w:rFonts w:ascii="Arial" w:eastAsia="Arial" w:hAnsi="Arial" w:cs="Arial"/>
      <w:b/>
      <w:bCs/>
      <w:i w:val="0"/>
      <w:iCs w:val="0"/>
      <w:smallCaps w:val="0"/>
      <w:strike w:val="0"/>
      <w:sz w:val="19"/>
      <w:szCs w:val="19"/>
      <w:u w:val="none"/>
    </w:rPr>
  </w:style>
  <w:style w:type="character" w:customStyle="1" w:styleId="Bodytext3105pt">
    <w:name w:val="Body text (3) + 10.5 pt"/>
    <w:aliases w:val="Not Bold"/>
    <w:basedOn w:val="Bodytext3"/>
    <w:rsid w:val="003607B9"/>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30">
    <w:name w:val="Body text (3)"/>
    <w:basedOn w:val="Bodytext3"/>
    <w:rsid w:val="003607B9"/>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paragraph" w:customStyle="1" w:styleId="Bodytext20">
    <w:name w:val="Body text (2)"/>
    <w:basedOn w:val="Normal"/>
    <w:link w:val="Bodytext2"/>
    <w:rsid w:val="003607B9"/>
    <w:pPr>
      <w:widowControl w:val="0"/>
      <w:shd w:val="clear" w:color="auto" w:fill="FFFFFF"/>
      <w:spacing w:before="320" w:line="298" w:lineRule="exact"/>
      <w:ind w:hanging="360"/>
    </w:pPr>
    <w:rPr>
      <w:rFonts w:ascii="Arial" w:eastAsia="Arial" w:hAnsi="Arial" w:cs="Arial"/>
      <w:sz w:val="21"/>
      <w:szCs w:val="21"/>
    </w:rPr>
  </w:style>
  <w:style w:type="paragraph" w:styleId="ListParagraph">
    <w:name w:val="List Paragraph"/>
    <w:basedOn w:val="Normal"/>
    <w:uiPriority w:val="34"/>
    <w:qFormat/>
    <w:rsid w:val="003607B9"/>
    <w:pPr>
      <w:ind w:left="720"/>
      <w:contextualSpacing/>
    </w:pPr>
  </w:style>
  <w:style w:type="character" w:styleId="CommentReference">
    <w:name w:val="annotation reference"/>
    <w:basedOn w:val="DefaultParagraphFont"/>
    <w:uiPriority w:val="99"/>
    <w:semiHidden/>
    <w:unhideWhenUsed/>
    <w:rsid w:val="007F5CD5"/>
    <w:rPr>
      <w:sz w:val="16"/>
      <w:szCs w:val="16"/>
    </w:rPr>
  </w:style>
  <w:style w:type="paragraph" w:styleId="CommentText">
    <w:name w:val="annotation text"/>
    <w:basedOn w:val="Normal"/>
    <w:link w:val="CommentTextChar"/>
    <w:uiPriority w:val="99"/>
    <w:semiHidden/>
    <w:unhideWhenUsed/>
    <w:rsid w:val="007F5CD5"/>
    <w:rPr>
      <w:sz w:val="20"/>
      <w:szCs w:val="20"/>
    </w:rPr>
  </w:style>
  <w:style w:type="character" w:customStyle="1" w:styleId="CommentTextChar">
    <w:name w:val="Comment Text Char"/>
    <w:basedOn w:val="DefaultParagraphFont"/>
    <w:link w:val="CommentText"/>
    <w:uiPriority w:val="99"/>
    <w:semiHidden/>
    <w:rsid w:val="007F5C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F5CD5"/>
    <w:rPr>
      <w:b/>
      <w:bCs/>
    </w:rPr>
  </w:style>
  <w:style w:type="character" w:customStyle="1" w:styleId="CommentSubjectChar">
    <w:name w:val="Comment Subject Char"/>
    <w:basedOn w:val="CommentTextChar"/>
    <w:link w:val="CommentSubject"/>
    <w:uiPriority w:val="99"/>
    <w:semiHidden/>
    <w:rsid w:val="007F5CD5"/>
    <w:rPr>
      <w:rFonts w:ascii="Times New Roman" w:hAnsi="Times New Roman"/>
      <w:b/>
      <w:bCs/>
      <w:sz w:val="20"/>
      <w:szCs w:val="20"/>
    </w:rPr>
  </w:style>
  <w:style w:type="paragraph" w:styleId="BalloonText">
    <w:name w:val="Balloon Text"/>
    <w:basedOn w:val="Normal"/>
    <w:link w:val="BalloonTextChar"/>
    <w:uiPriority w:val="99"/>
    <w:semiHidden/>
    <w:unhideWhenUsed/>
    <w:rsid w:val="007F5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CD5"/>
    <w:rPr>
      <w:rFonts w:ascii="Segoe UI" w:hAnsi="Segoe UI" w:cs="Segoe UI"/>
      <w:sz w:val="18"/>
      <w:szCs w:val="18"/>
    </w:rPr>
  </w:style>
  <w:style w:type="paragraph" w:styleId="Header">
    <w:name w:val="header"/>
    <w:basedOn w:val="Normal"/>
    <w:link w:val="HeaderChar"/>
    <w:uiPriority w:val="99"/>
    <w:unhideWhenUsed/>
    <w:rsid w:val="005B6FA0"/>
    <w:pPr>
      <w:tabs>
        <w:tab w:val="center" w:pos="4680"/>
        <w:tab w:val="right" w:pos="9360"/>
      </w:tabs>
    </w:pPr>
  </w:style>
  <w:style w:type="character" w:customStyle="1" w:styleId="HeaderChar">
    <w:name w:val="Header Char"/>
    <w:basedOn w:val="DefaultParagraphFont"/>
    <w:link w:val="Header"/>
    <w:uiPriority w:val="99"/>
    <w:rsid w:val="005B6FA0"/>
    <w:rPr>
      <w:rFonts w:ascii="Times New Roman" w:hAnsi="Times New Roman"/>
      <w:sz w:val="24"/>
    </w:rPr>
  </w:style>
  <w:style w:type="paragraph" w:styleId="Footer">
    <w:name w:val="footer"/>
    <w:basedOn w:val="Normal"/>
    <w:link w:val="FooterChar"/>
    <w:uiPriority w:val="99"/>
    <w:unhideWhenUsed/>
    <w:rsid w:val="005B6FA0"/>
    <w:pPr>
      <w:tabs>
        <w:tab w:val="center" w:pos="4680"/>
        <w:tab w:val="right" w:pos="9360"/>
      </w:tabs>
    </w:pPr>
  </w:style>
  <w:style w:type="character" w:customStyle="1" w:styleId="FooterChar">
    <w:name w:val="Footer Char"/>
    <w:basedOn w:val="DefaultParagraphFont"/>
    <w:link w:val="Footer"/>
    <w:uiPriority w:val="99"/>
    <w:rsid w:val="005B6FA0"/>
    <w:rPr>
      <w:rFonts w:ascii="Times New Roman" w:hAnsi="Times New Roman"/>
      <w:sz w:val="24"/>
    </w:rPr>
  </w:style>
  <w:style w:type="table" w:styleId="TableGrid">
    <w:name w:val="Table Grid"/>
    <w:basedOn w:val="TableNormal"/>
    <w:uiPriority w:val="39"/>
    <w:rsid w:val="00DE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60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466A6-71D2-451F-BC3E-CCFD126E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Howard &amp; Howard Attorneys</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Gifford, Michael D.</dc:creator>
  <cp:keywords/>
  <dc:description/>
  <cp:lastModifiedBy>Schlink, Melinda</cp:lastModifiedBy>
  <cp:revision>7</cp:revision>
  <cp:lastPrinted>2019-06-11T14:14:00Z</cp:lastPrinted>
  <dcterms:created xsi:type="dcterms:W3CDTF">2019-10-01T14:09:00Z</dcterms:created>
  <dcterms:modified xsi:type="dcterms:W3CDTF">2019-10-03T16:06:00Z</dcterms:modified>
</cp:coreProperties>
</file>